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6447" w14:textId="29CF65A4" w:rsidR="00A74813" w:rsidRPr="00E95B41" w:rsidRDefault="007122B1" w:rsidP="00E95B41">
      <w:pPr>
        <w:pStyle w:val="Akapitzlist"/>
        <w:spacing w:after="0" w:line="276" w:lineRule="auto"/>
        <w:ind w:left="1080"/>
        <w:jc w:val="both"/>
        <w:rPr>
          <w:rFonts w:ascii="Arial" w:hAnsi="Arial" w:cs="Arial"/>
          <w:sz w:val="24"/>
          <w:szCs w:val="24"/>
        </w:rPr>
      </w:pPr>
      <w:bookmarkStart w:id="0" w:name="_Hlk205469750"/>
      <w:r w:rsidRPr="00E95B41">
        <w:rPr>
          <w:rFonts w:ascii="Arial" w:hAnsi="Arial" w:cs="Arial"/>
          <w:sz w:val="24"/>
          <w:szCs w:val="24"/>
        </w:rPr>
        <w:t xml:space="preserve"> </w:t>
      </w:r>
    </w:p>
    <w:p w14:paraId="076FFD40"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099AF0BF"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17CEB9FF"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63F698C6"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3C46FF34"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01BF5A13"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08A367A4"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457A693F"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075767CB"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060FA6D8"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57717B9E"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17E058C0"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29A10B17" w14:textId="77777777" w:rsidR="00A74813" w:rsidRPr="00E95B41" w:rsidRDefault="00A74813" w:rsidP="00E95B41">
      <w:pPr>
        <w:pStyle w:val="Akapitzlist"/>
        <w:spacing w:after="0" w:line="276" w:lineRule="auto"/>
        <w:ind w:left="1080"/>
        <w:jc w:val="both"/>
        <w:rPr>
          <w:rFonts w:ascii="Arial" w:hAnsi="Arial" w:cs="Arial"/>
          <w:sz w:val="24"/>
          <w:szCs w:val="24"/>
        </w:rPr>
      </w:pPr>
    </w:p>
    <w:p w14:paraId="3617AC6E" w14:textId="3280DA11" w:rsidR="00A74813" w:rsidRPr="00E95B41" w:rsidRDefault="00BE2B3A" w:rsidP="00AC4FDB">
      <w:pPr>
        <w:pStyle w:val="Akapitzlist"/>
        <w:spacing w:after="0" w:line="480" w:lineRule="auto"/>
        <w:ind w:left="1080"/>
        <w:rPr>
          <w:rFonts w:ascii="Arial" w:hAnsi="Arial" w:cs="Arial"/>
          <w:b/>
          <w:sz w:val="28"/>
          <w:szCs w:val="28"/>
        </w:rPr>
      </w:pPr>
      <w:r w:rsidRPr="00E95B41">
        <w:rPr>
          <w:rFonts w:ascii="Arial" w:hAnsi="Arial" w:cs="Arial"/>
          <w:b/>
          <w:sz w:val="28"/>
          <w:szCs w:val="28"/>
        </w:rPr>
        <w:t xml:space="preserve">Informacja dotycząca </w:t>
      </w:r>
      <w:r w:rsidR="00D21196">
        <w:rPr>
          <w:rFonts w:ascii="Arial" w:hAnsi="Arial" w:cs="Arial"/>
          <w:b/>
          <w:sz w:val="28"/>
          <w:szCs w:val="28"/>
        </w:rPr>
        <w:t>d</w:t>
      </w:r>
      <w:r w:rsidR="00342DD9">
        <w:rPr>
          <w:rFonts w:ascii="Arial" w:hAnsi="Arial" w:cs="Arial"/>
          <w:b/>
          <w:sz w:val="28"/>
          <w:szCs w:val="28"/>
        </w:rPr>
        <w:t>z</w:t>
      </w:r>
      <w:r w:rsidR="00D21196">
        <w:rPr>
          <w:rFonts w:ascii="Arial" w:hAnsi="Arial" w:cs="Arial"/>
          <w:b/>
          <w:sz w:val="28"/>
          <w:szCs w:val="28"/>
        </w:rPr>
        <w:t>iałalności</w:t>
      </w:r>
      <w:r w:rsidR="00A74813" w:rsidRPr="00E95B41">
        <w:rPr>
          <w:rFonts w:ascii="Arial" w:hAnsi="Arial" w:cs="Arial"/>
          <w:b/>
          <w:sz w:val="28"/>
          <w:szCs w:val="28"/>
        </w:rPr>
        <w:t xml:space="preserve"> Centrum Usług Społecznych w Śremie</w:t>
      </w:r>
      <w:r w:rsidR="00A06AF1" w:rsidRPr="00E95B41">
        <w:rPr>
          <w:rFonts w:ascii="Arial" w:hAnsi="Arial" w:cs="Arial"/>
          <w:b/>
          <w:sz w:val="28"/>
          <w:szCs w:val="28"/>
        </w:rPr>
        <w:t xml:space="preserve"> </w:t>
      </w:r>
      <w:r w:rsidR="00A74813" w:rsidRPr="00E95B41">
        <w:rPr>
          <w:rFonts w:ascii="Arial" w:hAnsi="Arial" w:cs="Arial"/>
          <w:b/>
          <w:sz w:val="28"/>
          <w:szCs w:val="28"/>
        </w:rPr>
        <w:t xml:space="preserve">za </w:t>
      </w:r>
      <w:r w:rsidRPr="00E95B41">
        <w:rPr>
          <w:rFonts w:ascii="Arial" w:hAnsi="Arial" w:cs="Arial"/>
          <w:b/>
          <w:sz w:val="28"/>
          <w:szCs w:val="28"/>
        </w:rPr>
        <w:t xml:space="preserve">okres od stycznia do czerwca </w:t>
      </w:r>
      <w:r w:rsidR="00A74813" w:rsidRPr="00E95B41">
        <w:rPr>
          <w:rFonts w:ascii="Arial" w:hAnsi="Arial" w:cs="Arial"/>
          <w:b/>
          <w:sz w:val="28"/>
          <w:szCs w:val="28"/>
        </w:rPr>
        <w:t>202</w:t>
      </w:r>
      <w:r w:rsidRPr="00E95B41">
        <w:rPr>
          <w:rFonts w:ascii="Arial" w:hAnsi="Arial" w:cs="Arial"/>
          <w:b/>
          <w:sz w:val="28"/>
          <w:szCs w:val="28"/>
        </w:rPr>
        <w:t>5 rok</w:t>
      </w:r>
    </w:p>
    <w:p w14:paraId="144BAAEF" w14:textId="35E9568F" w:rsidR="00A74813" w:rsidRPr="00E95B41" w:rsidRDefault="00A74813" w:rsidP="00AC4FDB">
      <w:pPr>
        <w:pStyle w:val="Akapitzlist"/>
        <w:spacing w:after="0" w:line="480" w:lineRule="auto"/>
        <w:ind w:left="1080"/>
        <w:jc w:val="both"/>
        <w:rPr>
          <w:rFonts w:ascii="Arial" w:hAnsi="Arial" w:cs="Arial"/>
          <w:sz w:val="24"/>
          <w:szCs w:val="24"/>
        </w:rPr>
      </w:pPr>
    </w:p>
    <w:p w14:paraId="53AA8D94" w14:textId="51065A9B" w:rsidR="00A74813" w:rsidRPr="00E95B41" w:rsidRDefault="00A74813" w:rsidP="00AC4FDB">
      <w:pPr>
        <w:pStyle w:val="Akapitzlist"/>
        <w:spacing w:after="0" w:line="480" w:lineRule="auto"/>
        <w:ind w:left="1080"/>
        <w:jc w:val="both"/>
        <w:rPr>
          <w:rFonts w:ascii="Arial" w:hAnsi="Arial" w:cs="Arial"/>
          <w:sz w:val="24"/>
          <w:szCs w:val="24"/>
        </w:rPr>
      </w:pPr>
    </w:p>
    <w:p w14:paraId="7BCEBF1A" w14:textId="45863DA2" w:rsidR="00A74813" w:rsidRPr="00E95B41" w:rsidRDefault="00A74813" w:rsidP="00E95B41">
      <w:pPr>
        <w:pStyle w:val="Akapitzlist"/>
        <w:spacing w:after="0" w:line="276" w:lineRule="auto"/>
        <w:ind w:left="1080"/>
        <w:jc w:val="both"/>
        <w:rPr>
          <w:rFonts w:ascii="Arial" w:hAnsi="Arial" w:cs="Arial"/>
          <w:sz w:val="24"/>
          <w:szCs w:val="24"/>
        </w:rPr>
      </w:pPr>
    </w:p>
    <w:p w14:paraId="49F74CFD" w14:textId="2F515749" w:rsidR="00A74813" w:rsidRPr="00E95B41" w:rsidRDefault="00A74813" w:rsidP="00E95B41">
      <w:pPr>
        <w:pStyle w:val="Akapitzlist"/>
        <w:spacing w:after="0" w:line="276" w:lineRule="auto"/>
        <w:ind w:left="1080"/>
        <w:jc w:val="both"/>
        <w:rPr>
          <w:rFonts w:ascii="Arial" w:hAnsi="Arial" w:cs="Arial"/>
          <w:sz w:val="24"/>
          <w:szCs w:val="24"/>
        </w:rPr>
      </w:pPr>
    </w:p>
    <w:p w14:paraId="5E8E4909" w14:textId="1394BCFB" w:rsidR="00A74813" w:rsidRPr="00E95B41" w:rsidRDefault="00A74813" w:rsidP="00E95B41">
      <w:pPr>
        <w:pStyle w:val="Akapitzlist"/>
        <w:spacing w:after="0" w:line="276" w:lineRule="auto"/>
        <w:ind w:left="1080"/>
        <w:jc w:val="both"/>
        <w:rPr>
          <w:rFonts w:ascii="Arial" w:hAnsi="Arial" w:cs="Arial"/>
          <w:sz w:val="24"/>
          <w:szCs w:val="24"/>
        </w:rPr>
      </w:pPr>
    </w:p>
    <w:p w14:paraId="4C22B370" w14:textId="1FF512AA" w:rsidR="00A74813" w:rsidRPr="00E95B41" w:rsidRDefault="00A74813" w:rsidP="00E95B41">
      <w:pPr>
        <w:pStyle w:val="Akapitzlist"/>
        <w:spacing w:after="0" w:line="276" w:lineRule="auto"/>
        <w:ind w:left="1080"/>
        <w:jc w:val="both"/>
        <w:rPr>
          <w:rFonts w:ascii="Arial" w:hAnsi="Arial" w:cs="Arial"/>
          <w:sz w:val="24"/>
          <w:szCs w:val="24"/>
        </w:rPr>
      </w:pPr>
    </w:p>
    <w:p w14:paraId="17D9C6BF" w14:textId="18AA4FB3" w:rsidR="00A74813" w:rsidRPr="00E95B41" w:rsidRDefault="00A74813" w:rsidP="00E95B41">
      <w:pPr>
        <w:pStyle w:val="Akapitzlist"/>
        <w:spacing w:after="0" w:line="276" w:lineRule="auto"/>
        <w:ind w:left="1080"/>
        <w:jc w:val="both"/>
        <w:rPr>
          <w:rFonts w:ascii="Arial" w:hAnsi="Arial" w:cs="Arial"/>
          <w:sz w:val="24"/>
          <w:szCs w:val="24"/>
        </w:rPr>
      </w:pPr>
    </w:p>
    <w:p w14:paraId="58C05659" w14:textId="65BD89BE" w:rsidR="00A74813" w:rsidRPr="00E95B41" w:rsidRDefault="00A74813" w:rsidP="00E95B41">
      <w:pPr>
        <w:pStyle w:val="Akapitzlist"/>
        <w:spacing w:after="0" w:line="276" w:lineRule="auto"/>
        <w:ind w:left="1080"/>
        <w:jc w:val="both"/>
        <w:rPr>
          <w:rFonts w:ascii="Arial" w:hAnsi="Arial" w:cs="Arial"/>
          <w:sz w:val="24"/>
          <w:szCs w:val="24"/>
        </w:rPr>
      </w:pPr>
    </w:p>
    <w:p w14:paraId="335A3011" w14:textId="25F2C130" w:rsidR="00A74813" w:rsidRPr="00E95B41" w:rsidRDefault="00A74813" w:rsidP="00E95B41">
      <w:pPr>
        <w:pStyle w:val="Akapitzlist"/>
        <w:spacing w:after="0" w:line="276" w:lineRule="auto"/>
        <w:ind w:left="1080"/>
        <w:jc w:val="both"/>
        <w:rPr>
          <w:rFonts w:ascii="Arial" w:hAnsi="Arial" w:cs="Arial"/>
          <w:sz w:val="24"/>
          <w:szCs w:val="24"/>
        </w:rPr>
      </w:pPr>
    </w:p>
    <w:p w14:paraId="6CEA0D13" w14:textId="6A048C68" w:rsidR="00A74813" w:rsidRPr="00E95B41" w:rsidRDefault="00A74813" w:rsidP="00E95B41">
      <w:pPr>
        <w:pStyle w:val="Akapitzlist"/>
        <w:spacing w:after="0" w:line="276" w:lineRule="auto"/>
        <w:ind w:left="1080"/>
        <w:jc w:val="both"/>
        <w:rPr>
          <w:rFonts w:ascii="Arial" w:hAnsi="Arial" w:cs="Arial"/>
          <w:sz w:val="24"/>
          <w:szCs w:val="24"/>
        </w:rPr>
      </w:pPr>
    </w:p>
    <w:p w14:paraId="4B8B7162" w14:textId="3F89A341" w:rsidR="00A74813" w:rsidRPr="00E95B41" w:rsidRDefault="00A74813" w:rsidP="00E95B41">
      <w:pPr>
        <w:pStyle w:val="Akapitzlist"/>
        <w:spacing w:after="0" w:line="276" w:lineRule="auto"/>
        <w:ind w:left="1080"/>
        <w:jc w:val="both"/>
        <w:rPr>
          <w:rFonts w:ascii="Arial" w:hAnsi="Arial" w:cs="Arial"/>
          <w:sz w:val="24"/>
          <w:szCs w:val="24"/>
        </w:rPr>
      </w:pPr>
    </w:p>
    <w:p w14:paraId="1E48C89C" w14:textId="6944D3E6" w:rsidR="00A74813" w:rsidRPr="00E95B41" w:rsidRDefault="00A74813" w:rsidP="00E95B41">
      <w:pPr>
        <w:pStyle w:val="Akapitzlist"/>
        <w:spacing w:after="0" w:line="276" w:lineRule="auto"/>
        <w:ind w:left="1080"/>
        <w:jc w:val="both"/>
        <w:rPr>
          <w:rFonts w:ascii="Arial" w:hAnsi="Arial" w:cs="Arial"/>
          <w:sz w:val="24"/>
          <w:szCs w:val="24"/>
        </w:rPr>
      </w:pPr>
    </w:p>
    <w:p w14:paraId="1082067C" w14:textId="673F740C" w:rsidR="00A74813" w:rsidRPr="00E95B41" w:rsidRDefault="00A74813" w:rsidP="00E95B41">
      <w:pPr>
        <w:pStyle w:val="Akapitzlist"/>
        <w:spacing w:after="0" w:line="276" w:lineRule="auto"/>
        <w:ind w:left="1080"/>
        <w:jc w:val="both"/>
        <w:rPr>
          <w:rFonts w:ascii="Arial" w:hAnsi="Arial" w:cs="Arial"/>
          <w:sz w:val="24"/>
          <w:szCs w:val="24"/>
        </w:rPr>
      </w:pPr>
    </w:p>
    <w:p w14:paraId="4C21E018" w14:textId="77777777" w:rsidR="000F3E41" w:rsidRPr="00E95B41" w:rsidRDefault="000F3E41" w:rsidP="00E95B41">
      <w:pPr>
        <w:pStyle w:val="Akapitzlist"/>
        <w:spacing w:after="0" w:line="276" w:lineRule="auto"/>
        <w:ind w:left="1080"/>
        <w:jc w:val="both"/>
        <w:rPr>
          <w:rFonts w:ascii="Arial" w:hAnsi="Arial" w:cs="Arial"/>
          <w:sz w:val="24"/>
          <w:szCs w:val="24"/>
        </w:rPr>
      </w:pPr>
    </w:p>
    <w:p w14:paraId="487F5AF3" w14:textId="77777777" w:rsidR="000F3E41" w:rsidRPr="00E95B41" w:rsidRDefault="000F3E41" w:rsidP="00E95B41">
      <w:pPr>
        <w:pStyle w:val="Akapitzlist"/>
        <w:spacing w:after="0" w:line="276" w:lineRule="auto"/>
        <w:ind w:left="1080"/>
        <w:jc w:val="both"/>
        <w:rPr>
          <w:rFonts w:ascii="Arial" w:hAnsi="Arial" w:cs="Arial"/>
          <w:sz w:val="24"/>
          <w:szCs w:val="24"/>
        </w:rPr>
      </w:pPr>
    </w:p>
    <w:p w14:paraId="603D1070" w14:textId="77777777" w:rsidR="000F3E41" w:rsidRPr="00AC4FDB" w:rsidRDefault="000F3E41" w:rsidP="00AC4FDB">
      <w:pPr>
        <w:spacing w:after="0" w:line="276" w:lineRule="auto"/>
        <w:jc w:val="both"/>
        <w:rPr>
          <w:rFonts w:ascii="Arial" w:hAnsi="Arial" w:cs="Arial"/>
          <w:sz w:val="24"/>
          <w:szCs w:val="24"/>
        </w:rPr>
      </w:pPr>
    </w:p>
    <w:p w14:paraId="740DC489" w14:textId="77777777" w:rsidR="000F3E41" w:rsidRPr="00E95B41" w:rsidRDefault="000F3E41" w:rsidP="00E95B41">
      <w:pPr>
        <w:pStyle w:val="Akapitzlist"/>
        <w:spacing w:after="0" w:line="276" w:lineRule="auto"/>
        <w:ind w:left="1080"/>
        <w:jc w:val="both"/>
        <w:rPr>
          <w:rFonts w:ascii="Arial" w:hAnsi="Arial" w:cs="Arial"/>
          <w:sz w:val="24"/>
          <w:szCs w:val="24"/>
        </w:rPr>
      </w:pPr>
    </w:p>
    <w:p w14:paraId="483F6400" w14:textId="42EC3FF9" w:rsidR="00BE2B3A" w:rsidRDefault="00BE2B3A" w:rsidP="00E95B41">
      <w:pPr>
        <w:pStyle w:val="Akapitzlist"/>
        <w:spacing w:after="0" w:line="276" w:lineRule="auto"/>
        <w:ind w:left="0"/>
        <w:jc w:val="center"/>
        <w:rPr>
          <w:rFonts w:ascii="Arial" w:hAnsi="Arial" w:cs="Arial"/>
          <w:sz w:val="24"/>
          <w:szCs w:val="24"/>
        </w:rPr>
      </w:pPr>
    </w:p>
    <w:p w14:paraId="0F7E501E" w14:textId="77777777" w:rsidR="00AC4FDB" w:rsidRDefault="00AC4FDB" w:rsidP="00E95B41">
      <w:pPr>
        <w:pStyle w:val="Akapitzlist"/>
        <w:spacing w:after="0" w:line="276" w:lineRule="auto"/>
        <w:ind w:left="0"/>
        <w:jc w:val="center"/>
        <w:rPr>
          <w:rFonts w:ascii="Arial" w:hAnsi="Arial" w:cs="Arial"/>
          <w:sz w:val="24"/>
          <w:szCs w:val="24"/>
        </w:rPr>
      </w:pPr>
    </w:p>
    <w:p w14:paraId="19C0E604" w14:textId="77777777" w:rsidR="00AC4FDB" w:rsidRPr="00E95B41" w:rsidRDefault="00AC4FDB" w:rsidP="00E95B41">
      <w:pPr>
        <w:pStyle w:val="Akapitzlist"/>
        <w:spacing w:after="0" w:line="276" w:lineRule="auto"/>
        <w:ind w:left="0"/>
        <w:jc w:val="center"/>
        <w:rPr>
          <w:rFonts w:ascii="Arial" w:hAnsi="Arial" w:cs="Arial"/>
          <w:sz w:val="24"/>
          <w:szCs w:val="24"/>
        </w:rPr>
      </w:pPr>
    </w:p>
    <w:p w14:paraId="7C5F037A" w14:textId="77777777" w:rsidR="00BE2B3A" w:rsidRPr="00E95B41" w:rsidRDefault="00BE2B3A" w:rsidP="00E95B41">
      <w:pPr>
        <w:pStyle w:val="Akapitzlist"/>
        <w:spacing w:after="0" w:line="276" w:lineRule="auto"/>
        <w:ind w:left="0"/>
        <w:jc w:val="center"/>
        <w:rPr>
          <w:rFonts w:ascii="Arial" w:hAnsi="Arial" w:cs="Arial"/>
          <w:sz w:val="24"/>
          <w:szCs w:val="24"/>
        </w:rPr>
      </w:pPr>
    </w:p>
    <w:p w14:paraId="3AAC71DF" w14:textId="3B271435" w:rsidR="00342DD9" w:rsidRDefault="004622F1" w:rsidP="00E95B41">
      <w:pPr>
        <w:suppressAutoHyphens/>
        <w:overflowPunct w:val="0"/>
        <w:spacing w:after="0" w:line="276" w:lineRule="auto"/>
        <w:jc w:val="both"/>
        <w:rPr>
          <w:rFonts w:ascii="Arial" w:eastAsia="Times New Roman" w:hAnsi="Arial" w:cs="Arial"/>
          <w:b/>
          <w:bCs/>
          <w:noProof/>
          <w:kern w:val="0"/>
          <w:sz w:val="24"/>
          <w:szCs w:val="24"/>
          <w:lang w:eastAsia="pl-PL"/>
          <w14:ligatures w14:val="none"/>
        </w:rPr>
      </w:pPr>
      <w:r w:rsidRPr="00E95B41">
        <w:rPr>
          <w:rFonts w:ascii="Arial" w:eastAsia="Times New Roman" w:hAnsi="Arial" w:cs="Arial"/>
          <w:b/>
          <w:bCs/>
          <w:noProof/>
          <w:kern w:val="0"/>
          <w:sz w:val="24"/>
          <w:szCs w:val="24"/>
          <w:lang w:eastAsia="pl-PL"/>
          <w14:ligatures w14:val="none"/>
        </w:rPr>
        <w:lastRenderedPageBreak/>
        <w:t xml:space="preserve">Centrum Usług Społecznych w Śremie – </w:t>
      </w:r>
      <w:r w:rsidR="00342DD9">
        <w:rPr>
          <w:rFonts w:ascii="Arial" w:eastAsia="Times New Roman" w:hAnsi="Arial" w:cs="Arial"/>
          <w:b/>
          <w:bCs/>
          <w:noProof/>
          <w:kern w:val="0"/>
          <w:sz w:val="24"/>
          <w:szCs w:val="24"/>
          <w:lang w:eastAsia="pl-PL"/>
          <w14:ligatures w14:val="none"/>
        </w:rPr>
        <w:t xml:space="preserve">nowa jakość usług społecznych. </w:t>
      </w:r>
    </w:p>
    <w:p w14:paraId="06004B3D" w14:textId="77777777" w:rsidR="00342DD9" w:rsidRDefault="00342DD9" w:rsidP="00E95B41">
      <w:pPr>
        <w:suppressAutoHyphens/>
        <w:overflowPunct w:val="0"/>
        <w:spacing w:after="0" w:line="276" w:lineRule="auto"/>
        <w:jc w:val="both"/>
        <w:rPr>
          <w:rFonts w:ascii="Arial" w:eastAsia="Times New Roman" w:hAnsi="Arial" w:cs="Arial"/>
          <w:b/>
          <w:bCs/>
          <w:noProof/>
          <w:kern w:val="0"/>
          <w:sz w:val="24"/>
          <w:szCs w:val="24"/>
          <w:lang w:eastAsia="pl-PL"/>
          <w14:ligatures w14:val="none"/>
        </w:rPr>
      </w:pPr>
    </w:p>
    <w:p w14:paraId="29D3D4F7" w14:textId="5582EDD1" w:rsidR="004622F1" w:rsidRDefault="00342DD9" w:rsidP="00E95B41">
      <w:pPr>
        <w:suppressAutoHyphens/>
        <w:overflowPunct w:val="0"/>
        <w:spacing w:after="0" w:line="276" w:lineRule="auto"/>
        <w:jc w:val="both"/>
        <w:rPr>
          <w:rFonts w:ascii="Arial" w:eastAsia="Times New Roman" w:hAnsi="Arial" w:cs="Arial"/>
          <w:b/>
          <w:bCs/>
          <w:noProof/>
          <w:kern w:val="0"/>
          <w:sz w:val="24"/>
          <w:szCs w:val="24"/>
          <w:lang w:eastAsia="pl-PL"/>
          <w14:ligatures w14:val="none"/>
        </w:rPr>
      </w:pPr>
      <w:r>
        <w:rPr>
          <w:rFonts w:ascii="Arial" w:eastAsia="Times New Roman" w:hAnsi="Arial" w:cs="Arial"/>
          <w:b/>
          <w:bCs/>
          <w:noProof/>
          <w:kern w:val="0"/>
          <w:sz w:val="24"/>
          <w:szCs w:val="24"/>
          <w:lang w:eastAsia="pl-PL"/>
          <w14:ligatures w14:val="none"/>
        </w:rPr>
        <w:t>W systemie polityki społecznej gminy Śrem usługi spoleczne nie są ciężarem ale długofalową inwestycją i tworzeniem warunków do rozwoju.</w:t>
      </w:r>
    </w:p>
    <w:p w14:paraId="71404086" w14:textId="77777777" w:rsidR="00342DD9" w:rsidRPr="00E95B41" w:rsidRDefault="00342DD9" w:rsidP="00E95B41">
      <w:pPr>
        <w:suppressAutoHyphens/>
        <w:overflowPunct w:val="0"/>
        <w:spacing w:after="0" w:line="276" w:lineRule="auto"/>
        <w:jc w:val="both"/>
        <w:rPr>
          <w:rFonts w:ascii="Arial" w:eastAsia="Times New Roman" w:hAnsi="Arial" w:cs="Arial"/>
          <w:b/>
          <w:bCs/>
          <w:noProof/>
          <w:kern w:val="0"/>
          <w:sz w:val="24"/>
          <w:szCs w:val="24"/>
          <w:lang w:eastAsia="pl-PL"/>
          <w14:ligatures w14:val="none"/>
        </w:rPr>
      </w:pPr>
    </w:p>
    <w:p w14:paraId="56AE9D8E" w14:textId="35BC3AAF" w:rsidR="004622F1" w:rsidRPr="00E95B41" w:rsidRDefault="004622F1" w:rsidP="00E95B41">
      <w:pPr>
        <w:suppressAutoHyphens/>
        <w:overflowPunct w:val="0"/>
        <w:spacing w:after="0" w:line="276" w:lineRule="auto"/>
        <w:jc w:val="both"/>
        <w:rPr>
          <w:rFonts w:ascii="Arial" w:hAnsi="Arial" w:cs="Arial"/>
          <w:sz w:val="24"/>
          <w:szCs w:val="24"/>
        </w:rPr>
      </w:pPr>
      <w:r w:rsidRPr="00E95B41">
        <w:rPr>
          <w:rFonts w:ascii="Arial" w:hAnsi="Arial" w:cs="Arial"/>
          <w:sz w:val="24"/>
          <w:szCs w:val="24"/>
        </w:rPr>
        <w:t>Centrum Usług Społecznych w Śremie</w:t>
      </w:r>
      <w:r w:rsidR="00342DD9">
        <w:rPr>
          <w:rFonts w:ascii="Arial" w:hAnsi="Arial" w:cs="Arial"/>
          <w:sz w:val="24"/>
          <w:szCs w:val="24"/>
        </w:rPr>
        <w:t xml:space="preserve"> to budowanie lokalnego kapitału to również przeciwdziałanie wykluczeniu,</w:t>
      </w:r>
      <w:r w:rsidRPr="00E95B41">
        <w:rPr>
          <w:rFonts w:ascii="Arial" w:hAnsi="Arial" w:cs="Arial"/>
          <w:sz w:val="24"/>
          <w:szCs w:val="24"/>
        </w:rPr>
        <w:t xml:space="preserve"> integracj</w:t>
      </w:r>
      <w:r w:rsidR="00342DD9">
        <w:rPr>
          <w:rFonts w:ascii="Arial" w:hAnsi="Arial" w:cs="Arial"/>
          <w:sz w:val="24"/>
          <w:szCs w:val="24"/>
        </w:rPr>
        <w:t>a</w:t>
      </w:r>
      <w:r w:rsidRPr="00E95B41">
        <w:rPr>
          <w:rFonts w:ascii="Arial" w:hAnsi="Arial" w:cs="Arial"/>
          <w:sz w:val="24"/>
          <w:szCs w:val="24"/>
        </w:rPr>
        <w:t xml:space="preserve"> i poszerzeni</w:t>
      </w:r>
      <w:r w:rsidR="00342DD9">
        <w:rPr>
          <w:rFonts w:ascii="Arial" w:hAnsi="Arial" w:cs="Arial"/>
          <w:sz w:val="24"/>
          <w:szCs w:val="24"/>
        </w:rPr>
        <w:t>e</w:t>
      </w:r>
      <w:r w:rsidRPr="00E95B41">
        <w:rPr>
          <w:rFonts w:ascii="Arial" w:hAnsi="Arial" w:cs="Arial"/>
          <w:sz w:val="24"/>
          <w:szCs w:val="24"/>
        </w:rPr>
        <w:t xml:space="preserve"> dostępności usług społecznych dla mieszkańców w gminy Śrem</w:t>
      </w:r>
      <w:r w:rsidR="00E50142">
        <w:rPr>
          <w:rFonts w:ascii="Arial" w:hAnsi="Arial" w:cs="Arial"/>
          <w:sz w:val="24"/>
          <w:szCs w:val="24"/>
        </w:rPr>
        <w:t xml:space="preserve">, umożliwienie niezależnego życia mimo barier zdrowotnych czy materialnych. </w:t>
      </w:r>
    </w:p>
    <w:p w14:paraId="4B26F94E" w14:textId="346977E8"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W ramach projektu partnerskiego „Rozwój Wielkopolskiej Sieci Centrów Usług Społecznych” na lata 2023-2026, w ramach Programu Fundusze Europejskie dla Wielkopolski, Działanie FEWP.06.13 Usługi społeczne i zdrowotne, od dnia 1 stycznia 2024r. zostało utworzone Centrum Usług Społecznych w Śremie poprzez przekształcenie funkcjonującego w gminie Śrem Ośrodka Pomocy Społecznej w Śremie</w:t>
      </w:r>
      <w:r w:rsidR="006F65D5" w:rsidRPr="00E95B41">
        <w:rPr>
          <w:rFonts w:ascii="Arial" w:eastAsia="Times New Roman" w:hAnsi="Arial" w:cs="Arial"/>
          <w:noProof/>
          <w:kern w:val="0"/>
          <w:sz w:val="24"/>
          <w:szCs w:val="24"/>
          <w:lang w:eastAsia="pl-PL"/>
          <w14:ligatures w14:val="none"/>
        </w:rPr>
        <w:t xml:space="preserve"> ( </w:t>
      </w:r>
      <w:r w:rsidRPr="00E95B41">
        <w:rPr>
          <w:rFonts w:ascii="Arial" w:eastAsia="Times New Roman" w:hAnsi="Arial" w:cs="Arial"/>
          <w:noProof/>
          <w:kern w:val="0"/>
          <w:sz w:val="24"/>
          <w:szCs w:val="24"/>
          <w:lang w:eastAsia="pl-PL"/>
          <w14:ligatures w14:val="none"/>
        </w:rPr>
        <w:t>U</w:t>
      </w:r>
      <w:r w:rsidR="006F65D5" w:rsidRPr="00E95B41">
        <w:rPr>
          <w:rFonts w:ascii="Arial" w:eastAsia="Times New Roman" w:hAnsi="Arial" w:cs="Arial"/>
          <w:noProof/>
          <w:kern w:val="0"/>
          <w:sz w:val="24"/>
          <w:szCs w:val="24"/>
          <w:lang w:eastAsia="pl-PL"/>
          <w14:ligatures w14:val="none"/>
        </w:rPr>
        <w:t>chwała</w:t>
      </w:r>
      <w:r w:rsidRPr="00E95B41">
        <w:rPr>
          <w:rFonts w:ascii="Arial" w:eastAsia="Times New Roman" w:hAnsi="Arial" w:cs="Arial"/>
          <w:noProof/>
          <w:kern w:val="0"/>
          <w:sz w:val="24"/>
          <w:szCs w:val="24"/>
          <w:lang w:eastAsia="pl-PL"/>
          <w14:ligatures w14:val="none"/>
        </w:rPr>
        <w:t xml:space="preserve"> N</w:t>
      </w:r>
      <w:r w:rsidR="006F65D5" w:rsidRPr="00E95B41">
        <w:rPr>
          <w:rFonts w:ascii="Arial" w:eastAsia="Times New Roman" w:hAnsi="Arial" w:cs="Arial"/>
          <w:noProof/>
          <w:kern w:val="0"/>
          <w:sz w:val="24"/>
          <w:szCs w:val="24"/>
          <w:lang w:eastAsia="pl-PL"/>
          <w14:ligatures w14:val="none"/>
        </w:rPr>
        <w:t>r</w:t>
      </w:r>
      <w:r w:rsidRPr="00E95B41">
        <w:rPr>
          <w:rFonts w:ascii="Arial" w:eastAsia="Times New Roman" w:hAnsi="Arial" w:cs="Arial"/>
          <w:noProof/>
          <w:kern w:val="0"/>
          <w:sz w:val="24"/>
          <w:szCs w:val="24"/>
          <w:lang w:eastAsia="pl-PL"/>
          <w14:ligatures w14:val="none"/>
        </w:rPr>
        <w:t xml:space="preserve"> 497/XLIV/2023</w:t>
      </w:r>
      <w:r w:rsidR="006F65D5" w:rsidRPr="00E95B41">
        <w:rPr>
          <w:rFonts w:ascii="Arial" w:eastAsia="Times New Roman" w:hAnsi="Arial" w:cs="Arial"/>
          <w:noProof/>
          <w:kern w:val="0"/>
          <w:sz w:val="24"/>
          <w:szCs w:val="24"/>
          <w:lang w:eastAsia="pl-PL"/>
          <w14:ligatures w14:val="none"/>
        </w:rPr>
        <w:t xml:space="preserve"> Rady Miejskiej w Śremie </w:t>
      </w:r>
      <w:r w:rsidRPr="00E95B41">
        <w:rPr>
          <w:rFonts w:ascii="Arial" w:eastAsia="Times New Roman" w:hAnsi="Arial" w:cs="Arial"/>
          <w:noProof/>
          <w:kern w:val="0"/>
          <w:sz w:val="24"/>
          <w:szCs w:val="24"/>
          <w:lang w:eastAsia="pl-PL"/>
          <w14:ligatures w14:val="none"/>
        </w:rPr>
        <w:t>z dnia 18 maja 2023r.</w:t>
      </w:r>
      <w:r w:rsidR="006F65D5" w:rsidRPr="00E95B41">
        <w:rPr>
          <w:rFonts w:ascii="Arial" w:eastAsia="Times New Roman" w:hAnsi="Arial" w:cs="Arial"/>
          <w:noProof/>
          <w:kern w:val="0"/>
          <w:sz w:val="24"/>
          <w:szCs w:val="24"/>
          <w:lang w:eastAsia="pl-PL"/>
          <w14:ligatures w14:val="none"/>
        </w:rPr>
        <w:t xml:space="preserve"> </w:t>
      </w:r>
      <w:r w:rsidRPr="00E95B41">
        <w:rPr>
          <w:rFonts w:ascii="Arial" w:eastAsia="Times New Roman" w:hAnsi="Arial" w:cs="Arial"/>
          <w:noProof/>
          <w:kern w:val="0"/>
          <w:sz w:val="24"/>
          <w:szCs w:val="24"/>
          <w:lang w:eastAsia="pl-PL"/>
          <w14:ligatures w14:val="none"/>
        </w:rPr>
        <w:t>w sprawie utworzenia Centrum Usług Społecznych w Śremie oraz nadania</w:t>
      </w:r>
      <w:r w:rsidR="006F65D5" w:rsidRPr="00E95B41">
        <w:rPr>
          <w:rFonts w:ascii="Arial" w:eastAsia="Times New Roman" w:hAnsi="Arial" w:cs="Arial"/>
          <w:noProof/>
          <w:kern w:val="0"/>
          <w:sz w:val="24"/>
          <w:szCs w:val="24"/>
          <w:lang w:eastAsia="pl-PL"/>
          <w14:ligatures w14:val="none"/>
        </w:rPr>
        <w:t xml:space="preserve"> </w:t>
      </w:r>
      <w:r w:rsidRPr="00E95B41">
        <w:rPr>
          <w:rFonts w:ascii="Arial" w:eastAsia="Times New Roman" w:hAnsi="Arial" w:cs="Arial"/>
          <w:noProof/>
          <w:kern w:val="0"/>
          <w:sz w:val="24"/>
          <w:szCs w:val="24"/>
          <w:lang w:eastAsia="pl-PL"/>
          <w14:ligatures w14:val="none"/>
        </w:rPr>
        <w:t>statutu</w:t>
      </w:r>
      <w:r w:rsidR="006F65D5" w:rsidRPr="00E95B41">
        <w:rPr>
          <w:rFonts w:ascii="Arial" w:eastAsia="Times New Roman" w:hAnsi="Arial" w:cs="Arial"/>
          <w:noProof/>
          <w:kern w:val="0"/>
          <w:sz w:val="24"/>
          <w:szCs w:val="24"/>
          <w:lang w:eastAsia="pl-PL"/>
          <w14:ligatures w14:val="none"/>
        </w:rPr>
        <w:t>)</w:t>
      </w:r>
      <w:r w:rsidRPr="00E95B41">
        <w:rPr>
          <w:rFonts w:ascii="Arial" w:eastAsia="Times New Roman" w:hAnsi="Arial" w:cs="Arial"/>
          <w:noProof/>
          <w:kern w:val="0"/>
          <w:sz w:val="24"/>
          <w:szCs w:val="24"/>
          <w:lang w:eastAsia="pl-PL"/>
          <w14:ligatures w14:val="none"/>
        </w:rPr>
        <w:t>. Całkowita wartość projektu wynosi 18 750 000,00 zł, wartość wydatków przeznaczonych dla gminy Śrem wynosi 2 500 000,00 zł.</w:t>
      </w:r>
    </w:p>
    <w:p w14:paraId="132F3FCA" w14:textId="5AE95A8F" w:rsidR="00E53FCD" w:rsidRPr="00E95B41" w:rsidRDefault="00E53FCD" w:rsidP="00E95B41">
      <w:pPr>
        <w:spacing w:after="0" w:line="276" w:lineRule="auto"/>
        <w:contextualSpacing/>
        <w:jc w:val="both"/>
        <w:rPr>
          <w:rFonts w:ascii="Arial" w:eastAsia="Times New Roman" w:hAnsi="Arial" w:cs="Arial"/>
          <w:kern w:val="0"/>
          <w:sz w:val="24"/>
          <w:szCs w:val="24"/>
          <w:lang w:eastAsia="pl-PL"/>
          <w14:ligatures w14:val="none"/>
        </w:rPr>
      </w:pPr>
      <w:r w:rsidRPr="00E95B41">
        <w:rPr>
          <w:rFonts w:ascii="Arial" w:eastAsia="Times New Roman" w:hAnsi="Arial" w:cs="Arial"/>
          <w:kern w:val="0"/>
          <w:sz w:val="24"/>
          <w:szCs w:val="24"/>
          <w:lang w:eastAsia="pl-PL"/>
          <w14:ligatures w14:val="none"/>
        </w:rPr>
        <w:t xml:space="preserve">Usługi </w:t>
      </w:r>
      <w:r w:rsidR="00342DD9">
        <w:rPr>
          <w:rFonts w:ascii="Arial" w:eastAsia="Times New Roman" w:hAnsi="Arial" w:cs="Arial"/>
          <w:kern w:val="0"/>
          <w:sz w:val="24"/>
          <w:szCs w:val="24"/>
          <w:lang w:eastAsia="pl-PL"/>
          <w14:ligatures w14:val="none"/>
        </w:rPr>
        <w:t xml:space="preserve">społeczne </w:t>
      </w:r>
      <w:r w:rsidRPr="00E95B41">
        <w:rPr>
          <w:rFonts w:ascii="Arial" w:eastAsia="Times New Roman" w:hAnsi="Arial" w:cs="Arial"/>
          <w:kern w:val="0"/>
          <w:sz w:val="24"/>
          <w:szCs w:val="24"/>
          <w:lang w:eastAsia="pl-PL"/>
          <w14:ligatures w14:val="none"/>
        </w:rPr>
        <w:t>świadczone przez Centrum Usług Społecznych w Śremie są dopasowane do potrzeb mieszkańców gminy Śrem, wzmacniając dobrostan i spójność społeczną Śremian.</w:t>
      </w:r>
    </w:p>
    <w:p w14:paraId="2818B9CE" w14:textId="5FDB7D15"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Celem działania Centrum</w:t>
      </w:r>
      <w:r w:rsidR="006F65D5" w:rsidRPr="00E95B41">
        <w:rPr>
          <w:rFonts w:ascii="Arial" w:eastAsia="Times New Roman" w:hAnsi="Arial" w:cs="Arial"/>
          <w:noProof/>
          <w:kern w:val="0"/>
          <w:sz w:val="24"/>
          <w:szCs w:val="24"/>
          <w:lang w:eastAsia="pl-PL"/>
          <w14:ligatures w14:val="none"/>
        </w:rPr>
        <w:t xml:space="preserve"> Usług Społecznych w Śremie</w:t>
      </w:r>
      <w:r w:rsidRPr="00E95B41">
        <w:rPr>
          <w:rFonts w:ascii="Arial" w:eastAsia="Times New Roman" w:hAnsi="Arial" w:cs="Arial"/>
          <w:noProof/>
          <w:kern w:val="0"/>
          <w:sz w:val="24"/>
          <w:szCs w:val="24"/>
          <w:lang w:eastAsia="pl-PL"/>
          <w14:ligatures w14:val="none"/>
        </w:rPr>
        <w:t xml:space="preserve"> jest:</w:t>
      </w:r>
    </w:p>
    <w:p w14:paraId="2F89CA64" w14:textId="7D074B0C"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1) podejmowanie inicjatyw mających na celu zaspokajanie potrzeb</w:t>
      </w:r>
      <w:r w:rsidR="006F65D5" w:rsidRPr="00E95B41">
        <w:rPr>
          <w:rFonts w:ascii="Arial" w:eastAsia="Times New Roman" w:hAnsi="Arial" w:cs="Arial"/>
          <w:noProof/>
          <w:kern w:val="0"/>
          <w:sz w:val="24"/>
          <w:szCs w:val="24"/>
          <w:lang w:eastAsia="pl-PL"/>
          <w14:ligatures w14:val="none"/>
        </w:rPr>
        <w:t xml:space="preserve"> </w:t>
      </w:r>
      <w:r w:rsidRPr="00E95B41">
        <w:rPr>
          <w:rFonts w:ascii="Arial" w:eastAsia="Times New Roman" w:hAnsi="Arial" w:cs="Arial"/>
          <w:noProof/>
          <w:kern w:val="0"/>
          <w:sz w:val="24"/>
          <w:szCs w:val="24"/>
          <w:lang w:eastAsia="pl-PL"/>
          <w14:ligatures w14:val="none"/>
        </w:rPr>
        <w:t>mieszkańców gminy Śrem, w szczególności osób starszych, osób</w:t>
      </w:r>
      <w:r w:rsidR="006F65D5" w:rsidRPr="00E95B41">
        <w:rPr>
          <w:rFonts w:ascii="Arial" w:eastAsia="Times New Roman" w:hAnsi="Arial" w:cs="Arial"/>
          <w:noProof/>
          <w:kern w:val="0"/>
          <w:sz w:val="24"/>
          <w:szCs w:val="24"/>
          <w:lang w:eastAsia="pl-PL"/>
          <w14:ligatures w14:val="none"/>
        </w:rPr>
        <w:t xml:space="preserve"> </w:t>
      </w:r>
      <w:r w:rsidRPr="00E95B41">
        <w:rPr>
          <w:rFonts w:ascii="Arial" w:eastAsia="Times New Roman" w:hAnsi="Arial" w:cs="Arial"/>
          <w:noProof/>
          <w:kern w:val="0"/>
          <w:sz w:val="24"/>
          <w:szCs w:val="24"/>
          <w:lang w:eastAsia="pl-PL"/>
          <w14:ligatures w14:val="none"/>
        </w:rPr>
        <w:t>niepełnosprawnych, rodzin w zakresie usług społecznych;</w:t>
      </w:r>
    </w:p>
    <w:p w14:paraId="5426346B"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2) koordynacja działań określonych w pkt 1);</w:t>
      </w:r>
    </w:p>
    <w:p w14:paraId="58B5E1C2"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3) zwiększenie dostępu do zintegrowanych usług społecznych.</w:t>
      </w:r>
    </w:p>
    <w:p w14:paraId="597AF839" w14:textId="1A28E040" w:rsidR="004622F1" w:rsidRPr="00E95B41" w:rsidRDefault="006F65D5"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 xml:space="preserve">Jednostka </w:t>
      </w:r>
      <w:r w:rsidR="004622F1" w:rsidRPr="00E95B41">
        <w:rPr>
          <w:rFonts w:ascii="Arial" w:eastAsia="Times New Roman" w:hAnsi="Arial" w:cs="Arial"/>
          <w:noProof/>
          <w:kern w:val="0"/>
          <w:sz w:val="24"/>
          <w:szCs w:val="24"/>
          <w:lang w:eastAsia="pl-PL"/>
          <w14:ligatures w14:val="none"/>
        </w:rPr>
        <w:t>realizuje zadania, o których mowa w art. 13 ustawy z dnia</w:t>
      </w:r>
      <w:r w:rsidRPr="00E95B41">
        <w:rPr>
          <w:rFonts w:ascii="Arial" w:eastAsia="Times New Roman" w:hAnsi="Arial" w:cs="Arial"/>
          <w:noProof/>
          <w:kern w:val="0"/>
          <w:sz w:val="24"/>
          <w:szCs w:val="24"/>
          <w:lang w:eastAsia="pl-PL"/>
          <w14:ligatures w14:val="none"/>
        </w:rPr>
        <w:t xml:space="preserve"> </w:t>
      </w:r>
      <w:r w:rsidR="004622F1" w:rsidRPr="00E95B41">
        <w:rPr>
          <w:rFonts w:ascii="Arial" w:eastAsia="Times New Roman" w:hAnsi="Arial" w:cs="Arial"/>
          <w:noProof/>
          <w:kern w:val="0"/>
          <w:sz w:val="24"/>
          <w:szCs w:val="24"/>
          <w:lang w:eastAsia="pl-PL"/>
          <w14:ligatures w14:val="none"/>
        </w:rPr>
        <w:t xml:space="preserve">19 lipca 2019 r. </w:t>
      </w:r>
      <w:r w:rsidR="00F04372" w:rsidRPr="00E95B41">
        <w:rPr>
          <w:rFonts w:ascii="Arial" w:eastAsia="Times New Roman" w:hAnsi="Arial" w:cs="Arial"/>
          <w:noProof/>
          <w:kern w:val="0"/>
          <w:sz w:val="24"/>
          <w:szCs w:val="24"/>
          <w:lang w:eastAsia="pl-PL"/>
          <w14:ligatures w14:val="none"/>
        </w:rPr>
        <w:br/>
      </w:r>
      <w:r w:rsidR="004622F1" w:rsidRPr="00E95B41">
        <w:rPr>
          <w:rFonts w:ascii="Arial" w:eastAsia="Times New Roman" w:hAnsi="Arial" w:cs="Arial"/>
          <w:noProof/>
          <w:kern w:val="0"/>
          <w:sz w:val="24"/>
          <w:szCs w:val="24"/>
          <w:lang w:eastAsia="pl-PL"/>
          <w14:ligatures w14:val="none"/>
        </w:rPr>
        <w:t>o realizowaniu usług społecznych przez centrum usług</w:t>
      </w:r>
      <w:r w:rsidRPr="00E95B41">
        <w:rPr>
          <w:rFonts w:ascii="Arial" w:eastAsia="Times New Roman" w:hAnsi="Arial" w:cs="Arial"/>
          <w:noProof/>
          <w:kern w:val="0"/>
          <w:sz w:val="24"/>
          <w:szCs w:val="24"/>
          <w:lang w:eastAsia="pl-PL"/>
          <w14:ligatures w14:val="none"/>
        </w:rPr>
        <w:t xml:space="preserve"> </w:t>
      </w:r>
      <w:r w:rsidR="004622F1" w:rsidRPr="00E95B41">
        <w:rPr>
          <w:rFonts w:ascii="Arial" w:eastAsia="Times New Roman" w:hAnsi="Arial" w:cs="Arial"/>
          <w:noProof/>
          <w:kern w:val="0"/>
          <w:sz w:val="24"/>
          <w:szCs w:val="24"/>
          <w:lang w:eastAsia="pl-PL"/>
          <w14:ligatures w14:val="none"/>
        </w:rPr>
        <w:t>społecznych (Dz. U. z 2019 r. poz. 1818), zadania wykonywane dotychczas</w:t>
      </w:r>
      <w:r w:rsidRPr="00E95B41">
        <w:rPr>
          <w:rFonts w:ascii="Arial" w:eastAsia="Times New Roman" w:hAnsi="Arial" w:cs="Arial"/>
          <w:noProof/>
          <w:kern w:val="0"/>
          <w:sz w:val="24"/>
          <w:szCs w:val="24"/>
          <w:lang w:eastAsia="pl-PL"/>
          <w14:ligatures w14:val="none"/>
        </w:rPr>
        <w:t xml:space="preserve"> </w:t>
      </w:r>
      <w:r w:rsidR="004622F1" w:rsidRPr="00E95B41">
        <w:rPr>
          <w:rFonts w:ascii="Arial" w:eastAsia="Times New Roman" w:hAnsi="Arial" w:cs="Arial"/>
          <w:noProof/>
          <w:kern w:val="0"/>
          <w:sz w:val="24"/>
          <w:szCs w:val="24"/>
          <w:lang w:eastAsia="pl-PL"/>
          <w14:ligatures w14:val="none"/>
        </w:rPr>
        <w:t>przez Ośrodek Pomocy Społecznej w Śremie oraz działania w szczególności</w:t>
      </w:r>
      <w:r w:rsidRPr="00E95B41">
        <w:rPr>
          <w:rFonts w:ascii="Arial" w:eastAsia="Times New Roman" w:hAnsi="Arial" w:cs="Arial"/>
          <w:noProof/>
          <w:kern w:val="0"/>
          <w:sz w:val="24"/>
          <w:szCs w:val="24"/>
          <w:lang w:eastAsia="pl-PL"/>
          <w14:ligatures w14:val="none"/>
        </w:rPr>
        <w:t xml:space="preserve"> </w:t>
      </w:r>
      <w:r w:rsidR="004622F1" w:rsidRPr="00E95B41">
        <w:rPr>
          <w:rFonts w:ascii="Arial" w:eastAsia="Times New Roman" w:hAnsi="Arial" w:cs="Arial"/>
          <w:noProof/>
          <w:kern w:val="0"/>
          <w:sz w:val="24"/>
          <w:szCs w:val="24"/>
          <w:lang w:eastAsia="pl-PL"/>
          <w14:ligatures w14:val="none"/>
        </w:rPr>
        <w:t>z zakresu:</w:t>
      </w:r>
    </w:p>
    <w:p w14:paraId="5D9183F6"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1) polityki prorodzinnej;</w:t>
      </w:r>
    </w:p>
    <w:p w14:paraId="32806BBB"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2) wspierania rodziny;</w:t>
      </w:r>
    </w:p>
    <w:p w14:paraId="03B1A5FA"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3) systemu pieczy zastępczej;</w:t>
      </w:r>
    </w:p>
    <w:p w14:paraId="51390E68"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4) pomocy społecznej;</w:t>
      </w:r>
    </w:p>
    <w:p w14:paraId="14EA9A87"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5) promocji i ochrony zdrowia;</w:t>
      </w:r>
    </w:p>
    <w:p w14:paraId="0736F25B"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6) wspierania osób niepełnosprawnych;</w:t>
      </w:r>
    </w:p>
    <w:p w14:paraId="61FC4135"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7) przeciwdziałania bezrobociu;</w:t>
      </w:r>
    </w:p>
    <w:p w14:paraId="255E7848"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8) pobudzania aktywności obywatelskiej;</w:t>
      </w:r>
    </w:p>
    <w:p w14:paraId="34391675"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9) reintegracji zawodowej i społecznej.</w:t>
      </w:r>
    </w:p>
    <w:p w14:paraId="0D1F581B" w14:textId="77777777"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p>
    <w:p w14:paraId="0683AFDF" w14:textId="2D2FBC56" w:rsidR="004622F1" w:rsidRPr="00E95B41" w:rsidRDefault="004622F1" w:rsidP="00E95B41">
      <w:pPr>
        <w:suppressAutoHyphens/>
        <w:overflowPunct w:val="0"/>
        <w:spacing w:after="0" w:line="276" w:lineRule="auto"/>
        <w:jc w:val="both"/>
        <w:rPr>
          <w:rFonts w:ascii="Arial" w:eastAsia="Times New Roman" w:hAnsi="Arial" w:cs="Arial"/>
          <w:noProof/>
          <w:kern w:val="0"/>
          <w:sz w:val="24"/>
          <w:szCs w:val="24"/>
          <w:lang w:eastAsia="pl-PL"/>
          <w14:ligatures w14:val="none"/>
        </w:rPr>
      </w:pPr>
      <w:r w:rsidRPr="00E95B41">
        <w:rPr>
          <w:rFonts w:ascii="Arial" w:eastAsia="Times New Roman" w:hAnsi="Arial" w:cs="Arial"/>
          <w:noProof/>
          <w:kern w:val="0"/>
          <w:sz w:val="24"/>
          <w:szCs w:val="24"/>
          <w:lang w:eastAsia="pl-PL"/>
          <w14:ligatures w14:val="none"/>
        </w:rPr>
        <w:t xml:space="preserve">Centrum Usług Społecznych w gminie Śrem pozwala wykorzystać potencjał, zasoby </w:t>
      </w:r>
      <w:r w:rsidR="00F04372" w:rsidRPr="00E95B41">
        <w:rPr>
          <w:rFonts w:ascii="Arial" w:eastAsia="Times New Roman" w:hAnsi="Arial" w:cs="Arial"/>
          <w:noProof/>
          <w:kern w:val="0"/>
          <w:sz w:val="24"/>
          <w:szCs w:val="24"/>
          <w:lang w:eastAsia="pl-PL"/>
          <w14:ligatures w14:val="none"/>
        </w:rPr>
        <w:br/>
      </w:r>
      <w:r w:rsidRPr="00E95B41">
        <w:rPr>
          <w:rFonts w:ascii="Arial" w:eastAsia="Times New Roman" w:hAnsi="Arial" w:cs="Arial"/>
          <w:noProof/>
          <w:kern w:val="0"/>
          <w:sz w:val="24"/>
          <w:szCs w:val="24"/>
          <w:lang w:eastAsia="pl-PL"/>
          <w14:ligatures w14:val="none"/>
        </w:rPr>
        <w:t xml:space="preserve">i doświadczenie dotychczas funkcjonującej jednostki w połączeniu z zasobami i potencjałem lokalnych organizacji pozarządowych, podmiotów leczniczych, osób fizycznych i prawnych i </w:t>
      </w:r>
      <w:r w:rsidRPr="00E95B41">
        <w:rPr>
          <w:rFonts w:ascii="Arial" w:hAnsi="Arial" w:cs="Arial"/>
          <w:sz w:val="24"/>
          <w:szCs w:val="24"/>
        </w:rPr>
        <w:t>wspierając rozwój samorządności lokalnej i partnerskiej współpracy międzysektorowej, stwarzając nowe możliwości rozwoju służb społecznych, pracy socjalnej i pracy środowiskowej.</w:t>
      </w:r>
    </w:p>
    <w:p w14:paraId="38CC6704" w14:textId="77777777" w:rsidR="004622F1" w:rsidRPr="00E95B41" w:rsidRDefault="004622F1" w:rsidP="00E95B41">
      <w:pPr>
        <w:suppressAutoHyphens/>
        <w:overflowPunct w:val="0"/>
        <w:spacing w:after="0" w:line="276" w:lineRule="auto"/>
        <w:jc w:val="both"/>
        <w:rPr>
          <w:rFonts w:ascii="Arial" w:hAnsi="Arial" w:cs="Arial"/>
          <w:sz w:val="24"/>
          <w:szCs w:val="24"/>
        </w:rPr>
      </w:pPr>
      <w:r w:rsidRPr="00E95B41">
        <w:rPr>
          <w:rFonts w:ascii="Arial" w:hAnsi="Arial" w:cs="Arial"/>
          <w:sz w:val="24"/>
          <w:szCs w:val="24"/>
        </w:rPr>
        <w:t xml:space="preserve">Zakres działań: </w:t>
      </w:r>
    </w:p>
    <w:p w14:paraId="1498D3F4" w14:textId="155A2358" w:rsidR="004622F1" w:rsidRPr="00E95B41" w:rsidRDefault="004622F1" w:rsidP="00E95B41">
      <w:pPr>
        <w:suppressAutoHyphens/>
        <w:overflowPunct w:val="0"/>
        <w:spacing w:after="0" w:line="276" w:lineRule="auto"/>
        <w:jc w:val="both"/>
        <w:rPr>
          <w:rFonts w:ascii="Arial" w:hAnsi="Arial" w:cs="Arial"/>
          <w:sz w:val="24"/>
          <w:szCs w:val="24"/>
        </w:rPr>
      </w:pPr>
      <w:r w:rsidRPr="00E95B41">
        <w:rPr>
          <w:rFonts w:ascii="Arial" w:hAnsi="Arial" w:cs="Arial"/>
          <w:sz w:val="24"/>
          <w:szCs w:val="24"/>
        </w:rPr>
        <w:t xml:space="preserve">- objęcie usługami świadczonymi w środowisku lokalnym minimum </w:t>
      </w:r>
      <w:r w:rsidR="00B04BE0" w:rsidRPr="00E95B41">
        <w:rPr>
          <w:rFonts w:ascii="Arial" w:hAnsi="Arial" w:cs="Arial"/>
          <w:sz w:val="24"/>
          <w:szCs w:val="24"/>
        </w:rPr>
        <w:t>4</w:t>
      </w:r>
      <w:r w:rsidRPr="00E95B41">
        <w:rPr>
          <w:rFonts w:ascii="Arial" w:hAnsi="Arial" w:cs="Arial"/>
          <w:sz w:val="24"/>
          <w:szCs w:val="24"/>
        </w:rPr>
        <w:t xml:space="preserve">00 osób z terenu gminy Śrem; </w:t>
      </w:r>
    </w:p>
    <w:p w14:paraId="460806C4" w14:textId="1B58F4DA" w:rsidR="004622F1" w:rsidRPr="00E95B41" w:rsidRDefault="004622F1" w:rsidP="00E95B41">
      <w:pPr>
        <w:suppressAutoHyphens/>
        <w:overflowPunct w:val="0"/>
        <w:spacing w:after="0" w:line="276" w:lineRule="auto"/>
        <w:jc w:val="both"/>
        <w:rPr>
          <w:rFonts w:ascii="Arial" w:eastAsia="Times New Roman" w:hAnsi="Arial" w:cs="Arial"/>
          <w:noProof/>
          <w:color w:val="FF0000"/>
          <w:kern w:val="0"/>
          <w:sz w:val="24"/>
          <w:szCs w:val="24"/>
          <w:lang w:eastAsia="pl-PL"/>
          <w14:ligatures w14:val="none"/>
        </w:rPr>
      </w:pPr>
      <w:r w:rsidRPr="00E95B41">
        <w:rPr>
          <w:rFonts w:ascii="Arial" w:hAnsi="Arial" w:cs="Arial"/>
          <w:sz w:val="24"/>
          <w:szCs w:val="24"/>
        </w:rPr>
        <w:t xml:space="preserve">- wdrożenie minimum 4 nowych usług społecznych świadczonych w środowisku lokalnym wynikających z „Diagnozy potrzeb i potencjału w zakresie usług społecznych w gminie Śrem, zgodnych z katalogiem usług wynikającym z ustawy z dnia 19 lipca 2019 r. </w:t>
      </w:r>
      <w:r w:rsidR="00F04372" w:rsidRPr="00E95B41">
        <w:rPr>
          <w:rFonts w:ascii="Arial" w:hAnsi="Arial" w:cs="Arial"/>
          <w:sz w:val="24"/>
          <w:szCs w:val="24"/>
        </w:rPr>
        <w:br/>
      </w:r>
      <w:r w:rsidRPr="00E95B41">
        <w:rPr>
          <w:rFonts w:ascii="Arial" w:hAnsi="Arial" w:cs="Arial"/>
          <w:sz w:val="24"/>
          <w:szCs w:val="24"/>
        </w:rPr>
        <w:t>o realizowaniu usług społecznych przez centrum usług społecznych oraz założeniami programu Fundusze Europejskie dla Wielkopolski 2021-2027.</w:t>
      </w:r>
    </w:p>
    <w:p w14:paraId="3CF85FD9" w14:textId="77777777" w:rsidR="004622F1" w:rsidRPr="00E95B41" w:rsidRDefault="004622F1" w:rsidP="00E95B41">
      <w:pPr>
        <w:suppressAutoHyphens/>
        <w:overflowPunct w:val="0"/>
        <w:spacing w:after="0" w:line="276" w:lineRule="auto"/>
        <w:jc w:val="both"/>
        <w:rPr>
          <w:rFonts w:ascii="Arial" w:eastAsia="Times New Roman" w:hAnsi="Arial" w:cs="Arial"/>
          <w:noProof/>
          <w:color w:val="FF0000"/>
          <w:kern w:val="0"/>
          <w:sz w:val="24"/>
          <w:szCs w:val="24"/>
          <w:lang w:eastAsia="pl-PL"/>
          <w14:ligatures w14:val="none"/>
        </w:rPr>
      </w:pPr>
    </w:p>
    <w:p w14:paraId="35480D62" w14:textId="15212585" w:rsidR="00037D4A" w:rsidRPr="006D4AC4" w:rsidRDefault="00011D02" w:rsidP="00E95B41">
      <w:pPr>
        <w:suppressAutoHyphens/>
        <w:overflowPunct w:val="0"/>
        <w:spacing w:after="0" w:line="276" w:lineRule="auto"/>
        <w:jc w:val="both"/>
        <w:rPr>
          <w:rFonts w:ascii="Arial" w:hAnsi="Arial" w:cs="Arial"/>
          <w:b/>
          <w:bCs/>
          <w:sz w:val="24"/>
          <w:szCs w:val="24"/>
        </w:rPr>
      </w:pPr>
      <w:r w:rsidRPr="006D4AC4">
        <w:rPr>
          <w:rFonts w:ascii="Arial" w:eastAsia="Times New Roman" w:hAnsi="Arial" w:cs="Arial"/>
          <w:b/>
          <w:bCs/>
          <w:noProof/>
          <w:kern w:val="0"/>
          <w:sz w:val="24"/>
          <w:szCs w:val="24"/>
          <w:lang w:eastAsia="pl-PL"/>
          <w14:ligatures w14:val="none"/>
        </w:rPr>
        <w:t>Zarz</w:t>
      </w:r>
      <w:r w:rsidR="00AE5A87" w:rsidRPr="006D4AC4">
        <w:rPr>
          <w:rFonts w:ascii="Arial" w:eastAsia="Times New Roman" w:hAnsi="Arial" w:cs="Arial"/>
          <w:b/>
          <w:bCs/>
          <w:noProof/>
          <w:kern w:val="0"/>
          <w:sz w:val="24"/>
          <w:szCs w:val="24"/>
          <w:lang w:eastAsia="pl-PL"/>
          <w14:ligatures w14:val="none"/>
        </w:rPr>
        <w:t>ą</w:t>
      </w:r>
      <w:r w:rsidRPr="006D4AC4">
        <w:rPr>
          <w:rFonts w:ascii="Arial" w:eastAsia="Times New Roman" w:hAnsi="Arial" w:cs="Arial"/>
          <w:b/>
          <w:bCs/>
          <w:noProof/>
          <w:kern w:val="0"/>
          <w:sz w:val="24"/>
          <w:szCs w:val="24"/>
          <w:lang w:eastAsia="pl-PL"/>
          <w14:ligatures w14:val="none"/>
        </w:rPr>
        <w:t xml:space="preserve">dzanie </w:t>
      </w:r>
      <w:r w:rsidR="00AE5A87" w:rsidRPr="006D4AC4">
        <w:rPr>
          <w:rFonts w:ascii="Arial" w:eastAsia="Times New Roman" w:hAnsi="Arial" w:cs="Arial"/>
          <w:b/>
          <w:bCs/>
          <w:noProof/>
          <w:kern w:val="0"/>
          <w:sz w:val="24"/>
          <w:szCs w:val="24"/>
          <w:lang w:eastAsia="pl-PL"/>
          <w14:ligatures w14:val="none"/>
        </w:rPr>
        <w:t xml:space="preserve">Centrum Usług Społecznych w Śremie oraz </w:t>
      </w:r>
      <w:r w:rsidR="00AE5A87" w:rsidRPr="006D4AC4">
        <w:rPr>
          <w:rFonts w:ascii="Arial" w:hAnsi="Arial" w:cs="Arial"/>
          <w:b/>
          <w:bCs/>
          <w:sz w:val="24"/>
          <w:szCs w:val="24"/>
        </w:rPr>
        <w:t xml:space="preserve">podnoszenie kwalifikacji </w:t>
      </w:r>
      <w:r w:rsidR="00037D4A" w:rsidRPr="006D4AC4">
        <w:rPr>
          <w:rFonts w:ascii="Arial" w:hAnsi="Arial" w:cs="Arial"/>
          <w:b/>
          <w:bCs/>
          <w:sz w:val="24"/>
          <w:szCs w:val="24"/>
        </w:rPr>
        <w:br/>
      </w:r>
      <w:r w:rsidR="00AE5A87" w:rsidRPr="006D4AC4">
        <w:rPr>
          <w:rFonts w:ascii="Arial" w:hAnsi="Arial" w:cs="Arial"/>
          <w:b/>
          <w:bCs/>
          <w:sz w:val="24"/>
          <w:szCs w:val="24"/>
        </w:rPr>
        <w:t>i nabycie umiejętności przez pracowników</w:t>
      </w:r>
      <w:r w:rsidR="00B1526D" w:rsidRPr="006D4AC4">
        <w:rPr>
          <w:rFonts w:ascii="Arial" w:hAnsi="Arial" w:cs="Arial"/>
          <w:b/>
          <w:bCs/>
          <w:sz w:val="24"/>
          <w:szCs w:val="24"/>
        </w:rPr>
        <w:t xml:space="preserve">     </w:t>
      </w:r>
    </w:p>
    <w:p w14:paraId="56BDDE01" w14:textId="2EFCDA1B" w:rsidR="004622F1" w:rsidRPr="006D4AC4" w:rsidRDefault="00AE5A87" w:rsidP="00E95B41">
      <w:pPr>
        <w:suppressAutoHyphens/>
        <w:overflowPunct w:val="0"/>
        <w:spacing w:after="0" w:line="276" w:lineRule="auto"/>
        <w:jc w:val="both"/>
        <w:rPr>
          <w:rFonts w:ascii="Arial" w:eastAsia="Times New Roman" w:hAnsi="Arial" w:cs="Arial"/>
          <w:b/>
          <w:bCs/>
          <w:noProof/>
          <w:kern w:val="0"/>
          <w:sz w:val="24"/>
          <w:szCs w:val="24"/>
          <w:highlight w:val="yellow"/>
          <w:lang w:eastAsia="pl-PL"/>
          <w14:ligatures w14:val="none"/>
        </w:rPr>
      </w:pPr>
      <w:r w:rsidRPr="006D4AC4">
        <w:rPr>
          <w:rFonts w:ascii="Arial" w:hAnsi="Arial" w:cs="Arial"/>
          <w:b/>
          <w:bCs/>
          <w:sz w:val="24"/>
          <w:szCs w:val="24"/>
          <w:highlight w:val="yellow"/>
        </w:rPr>
        <w:t xml:space="preserve"> </w:t>
      </w:r>
    </w:p>
    <w:p w14:paraId="23AF8887" w14:textId="33A92154" w:rsidR="006D4AC4" w:rsidRPr="006D4AC4" w:rsidRDefault="006D4AC4" w:rsidP="006D4AC4">
      <w:pPr>
        <w:suppressAutoHyphens/>
        <w:overflowPunct w:val="0"/>
        <w:spacing w:after="0" w:line="276" w:lineRule="auto"/>
        <w:jc w:val="both"/>
        <w:rPr>
          <w:rFonts w:ascii="Arial" w:eastAsia="Times New Roman" w:hAnsi="Arial" w:cs="Arial"/>
          <w:kern w:val="0"/>
          <w:sz w:val="24"/>
          <w:szCs w:val="24"/>
          <w:lang w:eastAsia="pl-PL"/>
          <w14:ligatures w14:val="none"/>
        </w:rPr>
      </w:pPr>
      <w:r w:rsidRPr="006D4AC4">
        <w:rPr>
          <w:rFonts w:ascii="Arial" w:eastAsia="Times New Roman" w:hAnsi="Arial" w:cs="Arial"/>
          <w:kern w:val="0"/>
          <w:sz w:val="24"/>
          <w:szCs w:val="24"/>
          <w:lang w:eastAsia="pl-PL"/>
          <w14:ligatures w14:val="none"/>
        </w:rPr>
        <w:t>Według stanu na dzień 30 czerwca 2025 r., zadania realizowało 74 pracowników, tj.73,75 etatów (w przeliczeniu na pełen etat). W skład struktury organizacyjnej wchodzą działy, zespoły i samodzielne stanowiska pracy. W jednostce 31</w:t>
      </w:r>
      <w:r w:rsidRPr="006D4AC4">
        <w:rPr>
          <w:rFonts w:ascii="Arial" w:hAnsi="Arial" w:cs="Arial"/>
          <w:sz w:val="24"/>
          <w:szCs w:val="24"/>
        </w:rPr>
        <w:t xml:space="preserve"> pracowników realizuje zadania </w:t>
      </w:r>
      <w:r>
        <w:rPr>
          <w:rFonts w:ascii="Arial" w:hAnsi="Arial" w:cs="Arial"/>
          <w:sz w:val="24"/>
          <w:szCs w:val="24"/>
        </w:rPr>
        <w:br/>
      </w:r>
      <w:r w:rsidRPr="006D4AC4">
        <w:rPr>
          <w:rFonts w:ascii="Arial" w:hAnsi="Arial" w:cs="Arial"/>
          <w:sz w:val="24"/>
          <w:szCs w:val="24"/>
        </w:rPr>
        <w:t>w środowisku zamieszkania odbiorców usług (pracownicy socjalni, asystenci rodziny, fizjoterapeuta, opiekun środowiskowy, asystent wsparcia w kryzysie psychicznym, asystent aktywności seniora). Centrum Usług Społecznych kieruje Dyrektor, który odpowiada za działalność jednostki i reprezentuje ją na zewnątrz. Ponadto w Centrum zatrudniony jest: koordynator indywidualnych planów usług społecznych; dwóch organizatorów społeczności lokalnej; jeden organizator usług społecznych.</w:t>
      </w:r>
      <w:r w:rsidRPr="006D4AC4">
        <w:rPr>
          <w:rFonts w:ascii="Arial" w:eastAsia="Times New Roman" w:hAnsi="Arial" w:cs="Arial"/>
          <w:noProof/>
          <w:kern w:val="0"/>
          <w:sz w:val="24"/>
          <w:szCs w:val="24"/>
          <w:lang w:eastAsia="pl-PL"/>
          <w14:ligatures w14:val="none"/>
        </w:rPr>
        <w:t xml:space="preserve"> </w:t>
      </w:r>
      <w:r w:rsidRPr="006D4AC4">
        <w:rPr>
          <w:rFonts w:ascii="Arial" w:eastAsia="Times New Roman" w:hAnsi="Arial" w:cs="Arial"/>
          <w:kern w:val="0"/>
          <w:sz w:val="24"/>
          <w:szCs w:val="24"/>
          <w:lang w:eastAsia="pl-PL"/>
          <w14:ligatures w14:val="none"/>
        </w:rPr>
        <w:t>Dodatkowo 73 Asystentów osobistych osoby niepełnosprawnej realizowało zadania na podstawie umów cywilnoprawnych. W strukturze organizacyjnej funkcjonuje Klub „Senior+”, Klub Rodzinno- Sąsiedzki, Klub Integracji Społecznej.</w:t>
      </w:r>
    </w:p>
    <w:p w14:paraId="20155D6A" w14:textId="77777777" w:rsidR="006D4AC4" w:rsidRPr="006D4AC4" w:rsidRDefault="006D4AC4" w:rsidP="006D4AC4">
      <w:pPr>
        <w:spacing w:after="0" w:line="276" w:lineRule="auto"/>
        <w:jc w:val="both"/>
        <w:rPr>
          <w:rFonts w:ascii="Arial" w:hAnsi="Arial" w:cs="Arial"/>
          <w:sz w:val="24"/>
          <w:szCs w:val="24"/>
        </w:rPr>
      </w:pPr>
      <w:r w:rsidRPr="006D4AC4">
        <w:rPr>
          <w:rFonts w:ascii="Arial" w:hAnsi="Arial" w:cs="Arial"/>
          <w:sz w:val="24"/>
          <w:szCs w:val="24"/>
        </w:rPr>
        <w:t xml:space="preserve">Zasobem umożliwiającym realizację misji jest kadra Centrum Usług Społecznych. Zespół przygotowanych merytorycznie i wykwalifikowanych pracowników, spełniających określone prawem wymogi, posiadających odpowiednie kwalifikacje, kompetencje i umiejętności.  Pracownicy korzystali z różnorodnych form wsparcia i rozwoju zawodowego stosowanych w sposób systematyczny i ciągły poprzez: </w:t>
      </w:r>
      <w:proofErr w:type="spellStart"/>
      <w:r w:rsidRPr="006D4AC4">
        <w:rPr>
          <w:rFonts w:ascii="Arial" w:hAnsi="Arial" w:cs="Arial"/>
          <w:sz w:val="24"/>
          <w:szCs w:val="24"/>
        </w:rPr>
        <w:t>superwizje</w:t>
      </w:r>
      <w:proofErr w:type="spellEnd"/>
      <w:r w:rsidRPr="006D4AC4">
        <w:rPr>
          <w:rFonts w:ascii="Arial" w:hAnsi="Arial" w:cs="Arial"/>
          <w:sz w:val="24"/>
          <w:szCs w:val="24"/>
        </w:rPr>
        <w:t xml:space="preserve">, zewnętrzne i wewnętrzne szkolenia,  warsztaty, konferencji, seminariów, kursów specjalistycznych, innych form uczenia się. </w:t>
      </w:r>
    </w:p>
    <w:p w14:paraId="6EAD7216" w14:textId="20B268E3" w:rsidR="006D4AC4" w:rsidRPr="006D4AC4" w:rsidRDefault="006D4AC4" w:rsidP="006D4AC4">
      <w:pPr>
        <w:spacing w:after="0" w:line="276" w:lineRule="auto"/>
        <w:jc w:val="both"/>
        <w:rPr>
          <w:rFonts w:ascii="Arial" w:hAnsi="Arial" w:cs="Arial"/>
          <w:sz w:val="24"/>
          <w:szCs w:val="24"/>
        </w:rPr>
      </w:pPr>
      <w:r w:rsidRPr="006D4AC4">
        <w:rPr>
          <w:rFonts w:ascii="Arial" w:eastAsia="Times New Roman" w:hAnsi="Arial" w:cs="Arial"/>
          <w:kern w:val="0"/>
          <w:sz w:val="24"/>
          <w:szCs w:val="24"/>
          <w:lang w:eastAsia="pl-PL"/>
          <w14:ligatures w14:val="none"/>
        </w:rPr>
        <w:t xml:space="preserve">Szkolenia specjalizacyjne: </w:t>
      </w:r>
      <w:r w:rsidRPr="006D4AC4">
        <w:rPr>
          <w:rFonts w:ascii="Arial" w:hAnsi="Arial" w:cs="Arial"/>
          <w:sz w:val="24"/>
          <w:szCs w:val="24"/>
        </w:rPr>
        <w:t>Nowelizacja Funduszu Alimentacyjnego</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Służba przygotowawcza urzędników samorządowych</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Dostępność cyfrowa</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Rozliczenie zadań publicznych</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Jak pisać do mediów społecznościowych</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 xml:space="preserve">Postępowanie w sprawie świadczeń </w:t>
      </w:r>
      <w:r w:rsidRPr="006D4AC4">
        <w:rPr>
          <w:rFonts w:ascii="Arial" w:hAnsi="Arial" w:cs="Arial"/>
          <w:sz w:val="24"/>
          <w:szCs w:val="24"/>
        </w:rPr>
        <w:lastRenderedPageBreak/>
        <w:t>z Funduszu Alimentacyjnego,</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Zakończenie roku 2024 dla płatnika PIT</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Zamknięcie roku obrotowego 2025</w:t>
      </w:r>
      <w:r w:rsidRPr="006D4AC4">
        <w:rPr>
          <w:rFonts w:ascii="Arial" w:eastAsia="Times New Roman" w:hAnsi="Arial" w:cs="Arial"/>
          <w:kern w:val="0"/>
          <w:sz w:val="24"/>
          <w:szCs w:val="24"/>
          <w:lang w:eastAsia="pl-PL"/>
          <w14:ligatures w14:val="none"/>
        </w:rPr>
        <w:t>, P</w:t>
      </w:r>
      <w:r w:rsidRPr="006D4AC4">
        <w:rPr>
          <w:rFonts w:ascii="Arial" w:hAnsi="Arial" w:cs="Arial"/>
          <w:sz w:val="24"/>
          <w:szCs w:val="24"/>
        </w:rPr>
        <w:t>rojekt Wielkopolskie Telecentrum Opieki</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Bez@ szkolenia dla OPL (FEPŻ)</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Włączenie społeczne osób w wieku senioralnym</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Dialog Motywujący,</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Archipelag Pokoleń, Jak współpracować w środowisku lokalnym, Współpraca finansowa samorządów, Standardy ochrony małoletnich,</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Rozmowa jako podstawa budowy trwałych relacji</w:t>
      </w:r>
      <w:r w:rsidRPr="006D4AC4">
        <w:rPr>
          <w:rFonts w:ascii="Arial" w:eastAsia="Times New Roman" w:hAnsi="Arial" w:cs="Arial"/>
          <w:kern w:val="0"/>
          <w:sz w:val="24"/>
          <w:szCs w:val="24"/>
          <w:lang w:eastAsia="pl-PL"/>
          <w14:ligatures w14:val="none"/>
        </w:rPr>
        <w:t xml:space="preserve"> W</w:t>
      </w:r>
      <w:r w:rsidRPr="006D4AC4">
        <w:rPr>
          <w:rFonts w:ascii="Arial" w:hAnsi="Arial" w:cs="Arial"/>
          <w:sz w:val="24"/>
          <w:szCs w:val="24"/>
        </w:rPr>
        <w:t>spółpraca ośrodków z wydziałami rodzinnymi i nieletnich sądów rej.,</w:t>
      </w:r>
      <w:r w:rsidRPr="006D4AC4">
        <w:rPr>
          <w:rFonts w:ascii="Arial" w:eastAsia="Times New Roman" w:hAnsi="Arial" w:cs="Arial"/>
          <w:kern w:val="0"/>
          <w:sz w:val="24"/>
          <w:szCs w:val="24"/>
          <w:lang w:eastAsia="pl-PL"/>
          <w14:ligatures w14:val="none"/>
        </w:rPr>
        <w:t xml:space="preserve"> </w:t>
      </w:r>
      <w:proofErr w:type="spellStart"/>
      <w:r w:rsidRPr="006D4AC4">
        <w:rPr>
          <w:rFonts w:ascii="Arial" w:hAnsi="Arial" w:cs="Arial"/>
          <w:sz w:val="24"/>
          <w:szCs w:val="24"/>
        </w:rPr>
        <w:t>Walking</w:t>
      </w:r>
      <w:proofErr w:type="spellEnd"/>
      <w:r w:rsidRPr="006D4AC4">
        <w:rPr>
          <w:rFonts w:ascii="Arial" w:hAnsi="Arial" w:cs="Arial"/>
          <w:sz w:val="24"/>
          <w:szCs w:val="24"/>
        </w:rPr>
        <w:t xml:space="preserve"> Futbol,</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Podejście skoncentrowane na rozwiązaniach, Trening interpersonalny,</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Wielka Nowelizacja Świadczenia rodzicielskiego,</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Karty metaforyczne- zastosowanie w pracy klientem,</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Spacer badawczy w praktyce</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Czyste powietrze</w:t>
      </w:r>
      <w:r w:rsidRPr="006D4AC4">
        <w:rPr>
          <w:rFonts w:ascii="Arial" w:eastAsia="Times New Roman" w:hAnsi="Arial" w:cs="Arial"/>
          <w:kern w:val="0"/>
          <w:sz w:val="24"/>
          <w:szCs w:val="24"/>
          <w:lang w:eastAsia="pl-PL"/>
          <w14:ligatures w14:val="none"/>
        </w:rPr>
        <w:t>, W</w:t>
      </w:r>
      <w:r w:rsidRPr="006D4AC4">
        <w:rPr>
          <w:rFonts w:ascii="Arial" w:hAnsi="Arial" w:cs="Arial"/>
          <w:sz w:val="24"/>
          <w:szCs w:val="24"/>
        </w:rPr>
        <w:t>arsztaty z Treningu Interpersonalnego</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Studium Przeciwdziałania Przemocy Domowej, Content marketing i strategia komunikacji,</w:t>
      </w:r>
      <w:r w:rsidRPr="006D4AC4">
        <w:rPr>
          <w:rFonts w:ascii="Arial" w:eastAsia="Times New Roman" w:hAnsi="Arial" w:cs="Arial"/>
          <w:kern w:val="0"/>
          <w:sz w:val="24"/>
          <w:szCs w:val="24"/>
          <w:lang w:eastAsia="pl-PL"/>
          <w14:ligatures w14:val="none"/>
        </w:rPr>
        <w:t xml:space="preserve"> </w:t>
      </w:r>
      <w:proofErr w:type="spellStart"/>
      <w:r w:rsidRPr="006D4AC4">
        <w:rPr>
          <w:rFonts w:ascii="Arial" w:hAnsi="Arial" w:cs="Arial"/>
          <w:sz w:val="24"/>
          <w:szCs w:val="24"/>
        </w:rPr>
        <w:t>Kid’s</w:t>
      </w:r>
      <w:proofErr w:type="spellEnd"/>
      <w:r w:rsidRPr="006D4AC4">
        <w:rPr>
          <w:rFonts w:ascii="Arial" w:hAnsi="Arial" w:cs="Arial"/>
          <w:sz w:val="24"/>
          <w:szCs w:val="24"/>
        </w:rPr>
        <w:t xml:space="preserve"> </w:t>
      </w:r>
      <w:proofErr w:type="spellStart"/>
      <w:r w:rsidRPr="006D4AC4">
        <w:rPr>
          <w:rFonts w:ascii="Arial" w:hAnsi="Arial" w:cs="Arial"/>
          <w:sz w:val="24"/>
          <w:szCs w:val="24"/>
        </w:rPr>
        <w:t>Skills</w:t>
      </w:r>
      <w:proofErr w:type="spellEnd"/>
      <w:r w:rsidRPr="006D4AC4">
        <w:rPr>
          <w:rFonts w:ascii="Arial" w:eastAsia="Times New Roman" w:hAnsi="Arial" w:cs="Arial"/>
          <w:kern w:val="0"/>
          <w:sz w:val="24"/>
          <w:szCs w:val="24"/>
          <w:lang w:eastAsia="pl-PL"/>
          <w14:ligatures w14:val="none"/>
        </w:rPr>
        <w:t>,</w:t>
      </w:r>
      <w:r w:rsidRPr="006D4AC4">
        <w:rPr>
          <w:rFonts w:ascii="Arial" w:hAnsi="Arial" w:cs="Arial"/>
          <w:sz w:val="24"/>
          <w:szCs w:val="24"/>
        </w:rPr>
        <w:t xml:space="preserve"> Procedura niebieskiej karty,</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Metody i narzędzia pracy animatora, Dodatki mieszkaniowe,</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 xml:space="preserve">Zastosowanie kwestionariusza szacowania ryzyka - nowe narzędzie </w:t>
      </w:r>
      <w:r>
        <w:rPr>
          <w:rFonts w:ascii="Arial" w:hAnsi="Arial" w:cs="Arial"/>
          <w:sz w:val="24"/>
          <w:szCs w:val="24"/>
        </w:rPr>
        <w:br/>
      </w:r>
      <w:r w:rsidRPr="006D4AC4">
        <w:rPr>
          <w:rFonts w:ascii="Arial" w:hAnsi="Arial" w:cs="Arial"/>
          <w:sz w:val="24"/>
          <w:szCs w:val="24"/>
        </w:rPr>
        <w:t>w ochronie dziecka</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Wizerunek i komunikacja w mediach</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 xml:space="preserve">Strategie pomocy rodzinie </w:t>
      </w:r>
      <w:r>
        <w:rPr>
          <w:rFonts w:ascii="Arial" w:hAnsi="Arial" w:cs="Arial"/>
          <w:sz w:val="24"/>
          <w:szCs w:val="24"/>
        </w:rPr>
        <w:br/>
      </w:r>
      <w:r w:rsidRPr="006D4AC4">
        <w:rPr>
          <w:rFonts w:ascii="Arial" w:hAnsi="Arial" w:cs="Arial"/>
          <w:sz w:val="24"/>
          <w:szCs w:val="24"/>
        </w:rPr>
        <w:t>z problemem uzależnień oraz przemocy domowej</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 xml:space="preserve">Dochód w świadczeniach rodzinnych </w:t>
      </w:r>
      <w:r>
        <w:rPr>
          <w:rFonts w:ascii="Arial" w:hAnsi="Arial" w:cs="Arial"/>
          <w:sz w:val="24"/>
          <w:szCs w:val="24"/>
        </w:rPr>
        <w:br/>
      </w:r>
      <w:r w:rsidRPr="006D4AC4">
        <w:rPr>
          <w:rFonts w:ascii="Arial" w:hAnsi="Arial" w:cs="Arial"/>
          <w:sz w:val="24"/>
          <w:szCs w:val="24"/>
        </w:rPr>
        <w:t>i Funduszu Alimentacyjnym</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Podejście skoncentrowane na rozwiązaniach</w:t>
      </w:r>
      <w:r w:rsidRPr="006D4AC4">
        <w:rPr>
          <w:rFonts w:ascii="Arial" w:eastAsia="Times New Roman" w:hAnsi="Arial" w:cs="Arial"/>
          <w:kern w:val="0"/>
          <w:sz w:val="24"/>
          <w:szCs w:val="24"/>
          <w:lang w:eastAsia="pl-PL"/>
          <w14:ligatures w14:val="none"/>
        </w:rPr>
        <w:t xml:space="preserve">, </w:t>
      </w:r>
      <w:r w:rsidRPr="006D4AC4">
        <w:rPr>
          <w:rFonts w:ascii="Arial" w:hAnsi="Arial" w:cs="Arial"/>
          <w:sz w:val="24"/>
          <w:szCs w:val="24"/>
        </w:rPr>
        <w:t xml:space="preserve">Metodyka </w:t>
      </w:r>
      <w:r>
        <w:rPr>
          <w:rFonts w:ascii="Arial" w:hAnsi="Arial" w:cs="Arial"/>
          <w:sz w:val="24"/>
          <w:szCs w:val="24"/>
        </w:rPr>
        <w:br/>
      </w:r>
      <w:r w:rsidRPr="006D4AC4">
        <w:rPr>
          <w:rFonts w:ascii="Arial" w:hAnsi="Arial" w:cs="Arial"/>
          <w:sz w:val="24"/>
          <w:szCs w:val="24"/>
        </w:rPr>
        <w:t>i dokumentowanie pracy Asystenta Rodziny, Szkolenie dla Organizatorów Usług Społecznych i Organizatorów Społeczności Lokalnej.</w:t>
      </w:r>
    </w:p>
    <w:p w14:paraId="0EFEBA3E" w14:textId="557F44D6" w:rsidR="006D4AC4" w:rsidRPr="006D4AC4" w:rsidRDefault="006D4AC4" w:rsidP="006D4AC4">
      <w:pPr>
        <w:spacing w:after="0" w:line="276" w:lineRule="auto"/>
        <w:jc w:val="both"/>
        <w:rPr>
          <w:rFonts w:ascii="Arial" w:hAnsi="Arial" w:cs="Arial"/>
          <w:sz w:val="24"/>
          <w:szCs w:val="24"/>
        </w:rPr>
      </w:pPr>
      <w:r w:rsidRPr="006D4AC4">
        <w:rPr>
          <w:rFonts w:ascii="Arial" w:hAnsi="Arial" w:cs="Arial"/>
          <w:sz w:val="24"/>
          <w:szCs w:val="24"/>
        </w:rPr>
        <w:t xml:space="preserve">Webinarium z cyklu: Indywidualizacja i wsparcie, Dialog międzypokoleniowy, Diagnoza potrzeb i potencjału w zakresie usług społecznych, </w:t>
      </w:r>
      <w:proofErr w:type="spellStart"/>
      <w:r w:rsidRPr="006D4AC4">
        <w:rPr>
          <w:rFonts w:ascii="Arial" w:hAnsi="Arial" w:cs="Arial"/>
          <w:sz w:val="24"/>
          <w:szCs w:val="24"/>
        </w:rPr>
        <w:t>webinar</w:t>
      </w:r>
      <w:proofErr w:type="spellEnd"/>
      <w:r w:rsidRPr="006D4AC4">
        <w:rPr>
          <w:rFonts w:ascii="Arial" w:hAnsi="Arial" w:cs="Arial"/>
          <w:sz w:val="24"/>
          <w:szCs w:val="24"/>
        </w:rPr>
        <w:t xml:space="preserve"> w ramach programu Fundusze Europejskie na Pomoc Żywnościową.</w:t>
      </w:r>
    </w:p>
    <w:p w14:paraId="5D3BA6ED" w14:textId="671D7BFA" w:rsidR="006D4AC4" w:rsidRPr="006D4AC4" w:rsidRDefault="006D4AC4" w:rsidP="006D4AC4">
      <w:pPr>
        <w:spacing w:after="0" w:line="276" w:lineRule="auto"/>
        <w:jc w:val="both"/>
        <w:rPr>
          <w:rFonts w:ascii="Arial" w:hAnsi="Arial" w:cs="Arial"/>
          <w:sz w:val="24"/>
          <w:szCs w:val="24"/>
        </w:rPr>
      </w:pPr>
      <w:r w:rsidRPr="006D4AC4">
        <w:rPr>
          <w:rFonts w:ascii="Arial" w:hAnsi="Arial" w:cs="Arial"/>
          <w:sz w:val="24"/>
          <w:szCs w:val="24"/>
        </w:rPr>
        <w:t xml:space="preserve">Konferencja: Przeciwdziałanie przemocy, Zrozumieć ból niemocy, Stop Otyłości, Człowiek </w:t>
      </w:r>
      <w:r>
        <w:rPr>
          <w:rFonts w:ascii="Arial" w:hAnsi="Arial" w:cs="Arial"/>
          <w:sz w:val="24"/>
          <w:szCs w:val="24"/>
        </w:rPr>
        <w:br/>
      </w:r>
      <w:r w:rsidRPr="006D4AC4">
        <w:rPr>
          <w:rFonts w:ascii="Arial" w:hAnsi="Arial" w:cs="Arial"/>
          <w:sz w:val="24"/>
          <w:szCs w:val="24"/>
        </w:rPr>
        <w:t xml:space="preserve">i rodzina w społeczności lokalnej, </w:t>
      </w:r>
      <w:proofErr w:type="spellStart"/>
      <w:r w:rsidRPr="006D4AC4">
        <w:rPr>
          <w:rFonts w:ascii="Arial" w:hAnsi="Arial" w:cs="Arial"/>
          <w:sz w:val="24"/>
          <w:szCs w:val="24"/>
        </w:rPr>
        <w:t>Superwizja</w:t>
      </w:r>
      <w:proofErr w:type="spellEnd"/>
      <w:r w:rsidRPr="006D4AC4">
        <w:rPr>
          <w:rFonts w:ascii="Arial" w:hAnsi="Arial" w:cs="Arial"/>
          <w:sz w:val="24"/>
          <w:szCs w:val="24"/>
        </w:rPr>
        <w:t xml:space="preserve"> pracy socjalnej, Ekonomia społeczna i usługi społeczne, Przemoc seksualna</w:t>
      </w:r>
      <w:r>
        <w:rPr>
          <w:rFonts w:ascii="Arial" w:hAnsi="Arial" w:cs="Arial"/>
          <w:sz w:val="24"/>
          <w:szCs w:val="24"/>
        </w:rPr>
        <w:t>.</w:t>
      </w:r>
    </w:p>
    <w:p w14:paraId="547FBA19" w14:textId="77777777" w:rsidR="006D4AC4" w:rsidRPr="006D4AC4" w:rsidRDefault="006D4AC4" w:rsidP="006D4AC4">
      <w:pPr>
        <w:spacing w:after="0" w:line="276" w:lineRule="auto"/>
        <w:jc w:val="both"/>
        <w:rPr>
          <w:rFonts w:ascii="Arial" w:hAnsi="Arial" w:cs="Arial"/>
          <w:sz w:val="24"/>
          <w:szCs w:val="24"/>
        </w:rPr>
      </w:pPr>
      <w:r w:rsidRPr="006D4AC4">
        <w:rPr>
          <w:rFonts w:ascii="Arial" w:hAnsi="Arial" w:cs="Arial"/>
          <w:sz w:val="24"/>
          <w:szCs w:val="24"/>
        </w:rPr>
        <w:t>Kongres Centrów Usług Społecznych, Kongres Psychologiczny, Spotkania w ramach Forum Centrów Usług Społecznych.</w:t>
      </w:r>
    </w:p>
    <w:p w14:paraId="43132F6B" w14:textId="77777777" w:rsidR="006D4AC4" w:rsidRPr="006D4AC4" w:rsidRDefault="006D4AC4" w:rsidP="006D4AC4">
      <w:pPr>
        <w:spacing w:after="0" w:line="276" w:lineRule="auto"/>
        <w:jc w:val="both"/>
        <w:rPr>
          <w:rFonts w:ascii="Arial" w:eastAsia="Times New Roman" w:hAnsi="Arial" w:cs="Arial"/>
          <w:kern w:val="0"/>
          <w:sz w:val="24"/>
          <w:szCs w:val="24"/>
          <w:lang w:eastAsia="pl-PL"/>
          <w14:ligatures w14:val="none"/>
        </w:rPr>
      </w:pPr>
      <w:r w:rsidRPr="006D4AC4">
        <w:rPr>
          <w:rFonts w:ascii="Arial" w:hAnsi="Arial" w:cs="Arial"/>
          <w:sz w:val="24"/>
          <w:szCs w:val="24"/>
        </w:rPr>
        <w:t>Szkolenia zapewniają rozwój zawodowy kadry jednostki w sposób komplementarny zarówno w sferze osobistej jak też zawodowej.</w:t>
      </w:r>
    </w:p>
    <w:p w14:paraId="7F91CC24" w14:textId="77777777" w:rsidR="006D4AC4" w:rsidRDefault="006D4AC4" w:rsidP="00E95B41">
      <w:pPr>
        <w:spacing w:after="0" w:line="276" w:lineRule="auto"/>
        <w:jc w:val="both"/>
        <w:rPr>
          <w:rFonts w:ascii="Arial" w:eastAsia="Times New Roman" w:hAnsi="Arial" w:cs="Arial"/>
          <w:b/>
          <w:bCs/>
          <w:kern w:val="0"/>
          <w:sz w:val="24"/>
          <w:szCs w:val="24"/>
          <w:lang w:eastAsia="pl-PL"/>
          <w14:ligatures w14:val="none"/>
        </w:rPr>
      </w:pPr>
    </w:p>
    <w:p w14:paraId="6920572B" w14:textId="73FE5863" w:rsidR="004622F1" w:rsidRDefault="004622F1" w:rsidP="00E95B41">
      <w:pPr>
        <w:spacing w:after="0" w:line="276" w:lineRule="auto"/>
        <w:jc w:val="both"/>
        <w:rPr>
          <w:rFonts w:ascii="Arial" w:eastAsia="Times New Roman" w:hAnsi="Arial" w:cs="Arial"/>
          <w:b/>
          <w:bCs/>
          <w:kern w:val="0"/>
          <w:sz w:val="24"/>
          <w:szCs w:val="24"/>
          <w:lang w:eastAsia="pl-PL"/>
          <w14:ligatures w14:val="none"/>
        </w:rPr>
      </w:pPr>
      <w:r w:rsidRPr="00E95B41">
        <w:rPr>
          <w:rFonts w:ascii="Arial" w:eastAsia="Times New Roman" w:hAnsi="Arial" w:cs="Arial"/>
          <w:b/>
          <w:bCs/>
          <w:kern w:val="0"/>
          <w:sz w:val="24"/>
          <w:szCs w:val="24"/>
          <w:lang w:eastAsia="pl-PL"/>
          <w14:ligatures w14:val="none"/>
        </w:rPr>
        <w:t xml:space="preserve">Infrastruktura </w:t>
      </w:r>
    </w:p>
    <w:p w14:paraId="32BCA1E5" w14:textId="77777777" w:rsidR="00E95B41" w:rsidRPr="00E95B41" w:rsidRDefault="00E95B41" w:rsidP="00E95B41">
      <w:pPr>
        <w:spacing w:after="0" w:line="276" w:lineRule="auto"/>
        <w:jc w:val="both"/>
        <w:rPr>
          <w:rFonts w:ascii="Arial" w:hAnsi="Arial" w:cs="Arial"/>
          <w:b/>
          <w:bCs/>
          <w:sz w:val="24"/>
          <w:szCs w:val="24"/>
        </w:rPr>
      </w:pPr>
    </w:p>
    <w:p w14:paraId="18BCF97F" w14:textId="4CA9CC06" w:rsidR="004622F1" w:rsidRPr="00E95B41" w:rsidRDefault="004622F1" w:rsidP="00E95B41">
      <w:pPr>
        <w:suppressAutoHyphens/>
        <w:overflowPunct w:val="0"/>
        <w:spacing w:after="0" w:line="276" w:lineRule="auto"/>
        <w:jc w:val="both"/>
        <w:rPr>
          <w:rFonts w:ascii="Arial" w:eastAsia="Times New Roman" w:hAnsi="Arial" w:cs="Arial"/>
          <w:kern w:val="0"/>
          <w:sz w:val="24"/>
          <w:szCs w:val="24"/>
          <w:lang w:eastAsia="pl-PL"/>
          <w14:ligatures w14:val="none"/>
        </w:rPr>
      </w:pPr>
      <w:r w:rsidRPr="00E95B41">
        <w:rPr>
          <w:rFonts w:ascii="Arial" w:eastAsia="Times New Roman" w:hAnsi="Arial" w:cs="Arial"/>
          <w:kern w:val="0"/>
          <w:sz w:val="24"/>
          <w:szCs w:val="24"/>
          <w:lang w:eastAsia="pl-PL"/>
          <w14:ligatures w14:val="none"/>
        </w:rPr>
        <w:t>Centrum Usług Społecznych w Śremie dysponuje 4 siedzibami o łącznej powierzchni 875,69m</w:t>
      </w:r>
      <w:r w:rsidRPr="00E95B41">
        <w:rPr>
          <w:rFonts w:ascii="Arial" w:eastAsia="Times New Roman" w:hAnsi="Arial" w:cs="Arial"/>
          <w:kern w:val="0"/>
          <w:sz w:val="24"/>
          <w:szCs w:val="24"/>
          <w:vertAlign w:val="superscript"/>
          <w:lang w:eastAsia="pl-PL"/>
          <w14:ligatures w14:val="none"/>
        </w:rPr>
        <w:t xml:space="preserve">2 </w:t>
      </w:r>
      <w:r w:rsidRPr="00E95B41">
        <w:rPr>
          <w:rFonts w:ascii="Arial" w:eastAsia="Times New Roman" w:hAnsi="Arial" w:cs="Arial"/>
          <w:kern w:val="0"/>
          <w:sz w:val="24"/>
          <w:szCs w:val="24"/>
          <w:lang w:eastAsia="pl-PL"/>
          <w14:ligatures w14:val="none"/>
        </w:rPr>
        <w:t>– siedziba przy ul. S.G. Roweckiego 31, przy ul. L. Okulickiego 3, Klub Senior+ przy ul. Franciszkańskiej 2</w:t>
      </w:r>
      <w:r w:rsidR="00E50142">
        <w:rPr>
          <w:rFonts w:ascii="Arial" w:eastAsia="Times New Roman" w:hAnsi="Arial" w:cs="Arial"/>
          <w:kern w:val="0"/>
          <w:sz w:val="24"/>
          <w:szCs w:val="24"/>
          <w:lang w:eastAsia="pl-PL"/>
          <w14:ligatures w14:val="none"/>
        </w:rPr>
        <w:t xml:space="preserve"> / codzienne godz. funkcjonowania 8.00 – 18.00/ </w:t>
      </w:r>
      <w:r w:rsidRPr="00E95B41">
        <w:rPr>
          <w:rFonts w:ascii="Arial" w:eastAsia="Times New Roman" w:hAnsi="Arial" w:cs="Arial"/>
          <w:kern w:val="0"/>
          <w:sz w:val="24"/>
          <w:szCs w:val="24"/>
          <w:lang w:eastAsia="pl-PL"/>
          <w14:ligatures w14:val="none"/>
        </w:rPr>
        <w:t xml:space="preserve">, Klub </w:t>
      </w:r>
      <w:proofErr w:type="spellStart"/>
      <w:r w:rsidRPr="00E95B41">
        <w:rPr>
          <w:rFonts w:ascii="Arial" w:eastAsia="Times New Roman" w:hAnsi="Arial" w:cs="Arial"/>
          <w:kern w:val="0"/>
          <w:sz w:val="24"/>
          <w:szCs w:val="24"/>
          <w:lang w:eastAsia="pl-PL"/>
          <w14:ligatures w14:val="none"/>
        </w:rPr>
        <w:t>Rodzinno</w:t>
      </w:r>
      <w:proofErr w:type="spellEnd"/>
      <w:r w:rsidRPr="00E95B41">
        <w:rPr>
          <w:rFonts w:ascii="Arial" w:eastAsia="Times New Roman" w:hAnsi="Arial" w:cs="Arial"/>
          <w:kern w:val="0"/>
          <w:sz w:val="24"/>
          <w:szCs w:val="24"/>
          <w:lang w:eastAsia="pl-PL"/>
          <w14:ligatures w14:val="none"/>
        </w:rPr>
        <w:t xml:space="preserve"> – Sąsiedzki przy ul Chopina 4</w:t>
      </w:r>
      <w:r w:rsidR="00E50142">
        <w:rPr>
          <w:rFonts w:ascii="Arial" w:eastAsia="Times New Roman" w:hAnsi="Arial" w:cs="Arial"/>
          <w:kern w:val="0"/>
          <w:sz w:val="24"/>
          <w:szCs w:val="24"/>
          <w:lang w:eastAsia="pl-PL"/>
          <w14:ligatures w14:val="none"/>
        </w:rPr>
        <w:t xml:space="preserve"> / codzienne godz. funkcjonowania 8.00 – 18.00/</w:t>
      </w:r>
      <w:r w:rsidRPr="00E95B41">
        <w:rPr>
          <w:rFonts w:ascii="Arial" w:eastAsia="Times New Roman" w:hAnsi="Arial" w:cs="Arial"/>
          <w:kern w:val="0"/>
          <w:sz w:val="24"/>
          <w:szCs w:val="24"/>
          <w:lang w:eastAsia="pl-PL"/>
          <w14:ligatures w14:val="none"/>
        </w:rPr>
        <w:t>.</w:t>
      </w:r>
    </w:p>
    <w:p w14:paraId="6B7BA33B" w14:textId="68847CE2" w:rsidR="00E456DF" w:rsidRPr="00E95B41" w:rsidRDefault="004622F1" w:rsidP="00E95B41">
      <w:pPr>
        <w:suppressAutoHyphens/>
        <w:overflowPunct w:val="0"/>
        <w:spacing w:after="0" w:line="276" w:lineRule="auto"/>
        <w:jc w:val="both"/>
        <w:rPr>
          <w:rFonts w:ascii="Arial" w:hAnsi="Arial" w:cs="Arial"/>
          <w:sz w:val="24"/>
          <w:szCs w:val="24"/>
        </w:rPr>
      </w:pPr>
      <w:r w:rsidRPr="00E95B41">
        <w:rPr>
          <w:rFonts w:ascii="Arial" w:hAnsi="Arial" w:cs="Arial"/>
          <w:sz w:val="24"/>
          <w:szCs w:val="24"/>
        </w:rPr>
        <w:t xml:space="preserve">W ramach Centrum Usług Społecznych </w:t>
      </w:r>
      <w:r w:rsidR="00B021E7">
        <w:rPr>
          <w:rFonts w:ascii="Arial" w:hAnsi="Arial" w:cs="Arial"/>
          <w:sz w:val="24"/>
          <w:szCs w:val="24"/>
        </w:rPr>
        <w:t>funkcjonuje</w:t>
      </w:r>
      <w:r w:rsidRPr="00E95B41">
        <w:rPr>
          <w:rFonts w:ascii="Arial" w:hAnsi="Arial" w:cs="Arial"/>
          <w:sz w:val="24"/>
          <w:szCs w:val="24"/>
        </w:rPr>
        <w:t xml:space="preserve"> Biuro Obsługi Mieszkańca, które</w:t>
      </w:r>
      <w:r w:rsidR="00B021E7">
        <w:rPr>
          <w:rFonts w:ascii="Arial" w:hAnsi="Arial" w:cs="Arial"/>
          <w:sz w:val="24"/>
          <w:szCs w:val="24"/>
        </w:rPr>
        <w:t xml:space="preserve"> umożliwia również załatwianie spraw w godzinach popołudniowych/ wtorek, czwartek w godzinach 15.00 – 18.00/</w:t>
      </w:r>
      <w:r w:rsidRPr="00E95B41">
        <w:rPr>
          <w:rFonts w:ascii="Arial" w:hAnsi="Arial" w:cs="Arial"/>
          <w:sz w:val="24"/>
          <w:szCs w:val="24"/>
        </w:rPr>
        <w:t>. Budynek daje możliwość integracji uczestników różnych grup wiekowych. Istotn</w:t>
      </w:r>
      <w:r w:rsidR="00E50142">
        <w:rPr>
          <w:rFonts w:ascii="Arial" w:hAnsi="Arial" w:cs="Arial"/>
          <w:sz w:val="24"/>
          <w:szCs w:val="24"/>
        </w:rPr>
        <w:t>ą</w:t>
      </w:r>
      <w:r w:rsidRPr="00E95B41">
        <w:rPr>
          <w:rFonts w:ascii="Arial" w:hAnsi="Arial" w:cs="Arial"/>
          <w:sz w:val="24"/>
          <w:szCs w:val="24"/>
        </w:rPr>
        <w:t xml:space="preserve"> cechą użytkowanej przestrzeni jest przejrzystość zachęcająca do</w:t>
      </w:r>
      <w:r w:rsidR="00E456DF" w:rsidRPr="00E95B41">
        <w:rPr>
          <w:rFonts w:ascii="Arial" w:hAnsi="Arial" w:cs="Arial"/>
          <w:sz w:val="24"/>
          <w:szCs w:val="24"/>
        </w:rPr>
        <w:t xml:space="preserve"> </w:t>
      </w:r>
      <w:r w:rsidRPr="00E95B41">
        <w:rPr>
          <w:rFonts w:ascii="Arial" w:hAnsi="Arial" w:cs="Arial"/>
          <w:sz w:val="24"/>
          <w:szCs w:val="24"/>
        </w:rPr>
        <w:t>poznania usług świadczonych przez Centrum Usług Społecznych.</w:t>
      </w:r>
    </w:p>
    <w:p w14:paraId="5C947F85" w14:textId="77777777" w:rsidR="004C0239" w:rsidRPr="00E95B41" w:rsidRDefault="004C0239" w:rsidP="00E95B41">
      <w:pPr>
        <w:suppressAutoHyphens/>
        <w:overflowPunct w:val="0"/>
        <w:spacing w:after="0" w:line="276" w:lineRule="auto"/>
        <w:jc w:val="both"/>
        <w:rPr>
          <w:rFonts w:ascii="Arial" w:hAnsi="Arial" w:cs="Arial"/>
          <w:sz w:val="24"/>
          <w:szCs w:val="24"/>
        </w:rPr>
      </w:pPr>
    </w:p>
    <w:p w14:paraId="0A9E4B64" w14:textId="0E8146B4" w:rsidR="00E50142" w:rsidRPr="00E95B41" w:rsidRDefault="004622F1" w:rsidP="00E95B41">
      <w:pPr>
        <w:spacing w:after="0" w:line="276" w:lineRule="auto"/>
        <w:jc w:val="both"/>
        <w:rPr>
          <w:rFonts w:ascii="Arial" w:hAnsi="Arial" w:cs="Arial"/>
          <w:sz w:val="24"/>
          <w:szCs w:val="24"/>
        </w:rPr>
      </w:pPr>
      <w:r w:rsidRPr="00E95B41">
        <w:rPr>
          <w:rFonts w:ascii="Arial" w:hAnsi="Arial" w:cs="Arial"/>
          <w:sz w:val="24"/>
          <w:szCs w:val="24"/>
        </w:rPr>
        <w:lastRenderedPageBreak/>
        <w:t>W ramach siedziby Centrum Usług Społecznych w Śremie zorganizowano przestrzeń do spotkań z wolontariuszami, grupami samopomocowymi, grupami nieformalnymi, lokalnymi liderami i organizacjami pozarządowymi</w:t>
      </w:r>
      <w:r w:rsidR="00B021E7">
        <w:rPr>
          <w:rFonts w:ascii="Arial" w:hAnsi="Arial" w:cs="Arial"/>
          <w:sz w:val="24"/>
          <w:szCs w:val="24"/>
        </w:rPr>
        <w:t xml:space="preserve"> a działalność organizowania społeczności lokalnej prowadzona i spotkania tematyczne prowadzone są także poza godzinami urzędowania </w:t>
      </w:r>
      <w:r w:rsidR="00E50142">
        <w:rPr>
          <w:rFonts w:ascii="Arial" w:hAnsi="Arial" w:cs="Arial"/>
          <w:sz w:val="24"/>
          <w:szCs w:val="24"/>
        </w:rPr>
        <w:t>– do godz. 19.00.</w:t>
      </w:r>
    </w:p>
    <w:p w14:paraId="4081036B" w14:textId="77777777" w:rsidR="00F659A9" w:rsidRPr="00E95B41" w:rsidRDefault="00F659A9" w:rsidP="00E95B41">
      <w:pPr>
        <w:suppressAutoHyphens/>
        <w:overflowPunct w:val="0"/>
        <w:spacing w:after="0" w:line="276" w:lineRule="auto"/>
        <w:jc w:val="both"/>
        <w:rPr>
          <w:rFonts w:ascii="Arial" w:eastAsia="Times New Roman" w:hAnsi="Arial" w:cs="Arial"/>
          <w:b/>
          <w:bCs/>
          <w:color w:val="FF0000"/>
          <w:kern w:val="0"/>
          <w:sz w:val="24"/>
          <w:szCs w:val="24"/>
          <w:lang w:eastAsia="pl-PL"/>
          <w14:ligatures w14:val="none"/>
        </w:rPr>
      </w:pPr>
    </w:p>
    <w:p w14:paraId="5F172806" w14:textId="311768C6" w:rsidR="00320FD3" w:rsidRDefault="00320FD3" w:rsidP="00E95B41">
      <w:pPr>
        <w:pStyle w:val="NormalnyWeb"/>
        <w:spacing w:before="0" w:beforeAutospacing="0" w:after="0" w:afterAutospacing="0" w:line="276" w:lineRule="auto"/>
        <w:jc w:val="both"/>
        <w:rPr>
          <w:rFonts w:ascii="Arial" w:hAnsi="Arial" w:cs="Arial"/>
          <w:b/>
          <w:bCs/>
        </w:rPr>
      </w:pPr>
      <w:r w:rsidRPr="00E95B41">
        <w:rPr>
          <w:rFonts w:ascii="Arial" w:hAnsi="Arial" w:cs="Arial"/>
          <w:b/>
          <w:bCs/>
        </w:rPr>
        <w:t xml:space="preserve">Współpraca i sieciowanie – RAZEM MOŻEMY WIĘCEJ </w:t>
      </w:r>
    </w:p>
    <w:p w14:paraId="6A1B36FD" w14:textId="77777777" w:rsidR="00E95B41" w:rsidRPr="00E95B41" w:rsidRDefault="00E95B41" w:rsidP="00E95B41">
      <w:pPr>
        <w:pStyle w:val="NormalnyWeb"/>
        <w:spacing w:before="0" w:beforeAutospacing="0" w:after="0" w:afterAutospacing="0" w:line="276" w:lineRule="auto"/>
        <w:jc w:val="both"/>
        <w:rPr>
          <w:rFonts w:ascii="Arial" w:hAnsi="Arial" w:cs="Arial"/>
          <w:b/>
          <w:bCs/>
        </w:rPr>
      </w:pPr>
    </w:p>
    <w:p w14:paraId="68739190" w14:textId="77777777" w:rsidR="00F04372"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 ramach Centrum Usług Społecznych w Śremie są zapewnione usługi społeczne, odpowiadające na potrzeby wspólnoty samorządowej. Stała współpraca z organami administracji publicznej, organizacjami pozarządowymi i innymi podmiotami zmierzają do rozszerzenia oferty usług społecznych, przy wykorzystaniu potencjału tych podmiotów. Wszystkie te działania wzmacniają więzi społeczne oraz integracje i rozwój wspólnoty samorządowej. </w:t>
      </w:r>
      <w:r w:rsidR="00F04372" w:rsidRPr="00E95B41">
        <w:rPr>
          <w:rFonts w:ascii="Arial" w:hAnsi="Arial" w:cs="Arial"/>
        </w:rPr>
        <w:br/>
      </w:r>
      <w:r w:rsidRPr="00E95B41">
        <w:rPr>
          <w:rFonts w:ascii="Arial" w:hAnsi="Arial" w:cs="Arial"/>
        </w:rPr>
        <w:t>Jednostka rozwija usługi społeczne w oparciu o zasoby środowiska i rodzinę i realizuje działania określone w Strategii Rozwiązywania Problemów Społecznych Gminy Śrem na lata 2022-2027.</w:t>
      </w:r>
    </w:p>
    <w:p w14:paraId="78121B43" w14:textId="75E189E2"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Strategia koncentruje się na pięciu kluczowych obszarach interwencji społecznej, uznanych za priorytetowe dla poprawy jakości życia mieszkańców gminy, tj.: </w:t>
      </w:r>
    </w:p>
    <w:p w14:paraId="69ACE18F"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Podniesienie jakości życia mieszkańców gminy poprzez przeciwdziałanie ubóstwu, bezrobociu i bezdomności, </w:t>
      </w:r>
    </w:p>
    <w:p w14:paraId="28560D7B"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Wzmacnianie rodzin, wspieranie rozwoju dzieci i młodzieży, przeciwdziałanie uzależnieniom oraz przemocy w rodzinie, </w:t>
      </w:r>
    </w:p>
    <w:p w14:paraId="084FFC0E"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Rozszerzenie oferty wsparcia skierowanej do osób starszych oraz osób </w:t>
      </w:r>
      <w:r w:rsidRPr="00E95B41">
        <w:rPr>
          <w:rFonts w:ascii="Arial" w:hAnsi="Arial" w:cs="Arial"/>
        </w:rPr>
        <w:br/>
        <w:t xml:space="preserve">z niepełnosprawnościami, </w:t>
      </w:r>
    </w:p>
    <w:p w14:paraId="7F856CCA"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Dbałość o zdrowie i bezpieczeństwo publiczne mieszkańców gminy, </w:t>
      </w:r>
    </w:p>
    <w:p w14:paraId="3CAB7B11"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Podnoszenie efektywności systemu wsparcia oraz wzmacnianie kapitału i dialogu społecznego. </w:t>
      </w:r>
    </w:p>
    <w:p w14:paraId="199D146B" w14:textId="77777777" w:rsidR="00320FD3" w:rsidRPr="00816AA9" w:rsidRDefault="00320FD3" w:rsidP="00816AA9">
      <w:pPr>
        <w:pStyle w:val="NormalnyWeb"/>
        <w:spacing w:before="0" w:beforeAutospacing="0" w:after="0" w:afterAutospacing="0" w:line="276" w:lineRule="auto"/>
        <w:jc w:val="both"/>
        <w:rPr>
          <w:rFonts w:ascii="Arial" w:hAnsi="Arial" w:cs="Arial"/>
        </w:rPr>
      </w:pPr>
      <w:r w:rsidRPr="00E95B41">
        <w:rPr>
          <w:rFonts w:ascii="Arial" w:hAnsi="Arial" w:cs="Arial"/>
        </w:rPr>
        <w:t xml:space="preserve">Z analizy działań podejmowanych w ramach Strategii wynika, iż realizacja jej założeń przebiega zgodnie z przyjętym harmonogramem. W pierwszym półroczu bieżącego roku odbyły się dwa spotkania Zespołu ds. Wdrażania, Ewaluacji i Monitoringu Strategii. Miały </w:t>
      </w:r>
      <w:r w:rsidRPr="00816AA9">
        <w:rPr>
          <w:rFonts w:ascii="Arial" w:hAnsi="Arial" w:cs="Arial"/>
        </w:rPr>
        <w:t xml:space="preserve">one charakter roboczy i służyły bieżącej ocenie realizacji zadań oraz wypracowywaniu rekomendacji na kolejne etapy wdrażania strategii. </w:t>
      </w:r>
    </w:p>
    <w:p w14:paraId="42F97D80" w14:textId="34F3977C" w:rsidR="00AC4FDB" w:rsidRPr="00AC4FDB" w:rsidRDefault="00320FD3" w:rsidP="00816AA9">
      <w:pPr>
        <w:jc w:val="both"/>
        <w:rPr>
          <w:rFonts w:ascii="Arial" w:eastAsia="Times New Roman" w:hAnsi="Arial" w:cs="Arial"/>
          <w:kern w:val="0"/>
          <w:sz w:val="24"/>
          <w:szCs w:val="24"/>
          <w:lang w:eastAsia="pl-PL"/>
          <w14:ligatures w14:val="none"/>
        </w:rPr>
      </w:pPr>
      <w:r w:rsidRPr="00816AA9">
        <w:rPr>
          <w:rFonts w:ascii="Arial" w:hAnsi="Arial" w:cs="Arial"/>
          <w:sz w:val="24"/>
          <w:szCs w:val="24"/>
        </w:rPr>
        <w:t xml:space="preserve">Ważnym elementem spotkań jest udział zaproszonych </w:t>
      </w:r>
      <w:r w:rsidR="00CD6297" w:rsidRPr="00816AA9">
        <w:rPr>
          <w:rFonts w:ascii="Arial" w:hAnsi="Arial" w:cs="Arial"/>
          <w:sz w:val="24"/>
          <w:szCs w:val="24"/>
        </w:rPr>
        <w:t>ekspertów</w:t>
      </w:r>
      <w:r w:rsidRPr="00816AA9">
        <w:rPr>
          <w:rFonts w:ascii="Arial" w:hAnsi="Arial" w:cs="Arial"/>
          <w:sz w:val="24"/>
          <w:szCs w:val="24"/>
        </w:rPr>
        <w:t xml:space="preserve"> zewnętrznych – przedstawicieli instytucji, organizacji pozarządowych oraz podmiotów oferujących usługi i świadczenia na rzecz mieszkańców gminy. Ich obecność umożliwia wymianę doświadczeń oraz prezentację dostępnych form wsparcia, które - zgodnie z założeniami strategii - przyczyniają się do podnoszenia jakości życia lokalnej społeczności. </w:t>
      </w:r>
      <w:r w:rsidR="00CD6297" w:rsidRPr="00816AA9">
        <w:rPr>
          <w:rFonts w:ascii="Arial" w:hAnsi="Arial" w:cs="Arial"/>
          <w:sz w:val="24"/>
          <w:szCs w:val="24"/>
        </w:rPr>
        <w:t xml:space="preserve">W ramach spotkania tematycznego przedstawiono również założenia Gminnego modelu systemu mieszkań treningowych jako nową formę </w:t>
      </w:r>
      <w:proofErr w:type="spellStart"/>
      <w:r w:rsidR="00CD6297" w:rsidRPr="00816AA9">
        <w:rPr>
          <w:rFonts w:ascii="Arial" w:hAnsi="Arial" w:cs="Arial"/>
          <w:sz w:val="24"/>
          <w:szCs w:val="24"/>
        </w:rPr>
        <w:t>deinstytucjonalizacji</w:t>
      </w:r>
      <w:proofErr w:type="spellEnd"/>
      <w:r w:rsidR="00CD6297" w:rsidRPr="00816AA9">
        <w:rPr>
          <w:rFonts w:ascii="Arial" w:hAnsi="Arial" w:cs="Arial"/>
          <w:sz w:val="24"/>
          <w:szCs w:val="24"/>
        </w:rPr>
        <w:t xml:space="preserve"> usług społecznych – </w:t>
      </w:r>
      <w:r w:rsidR="00AC4FDB" w:rsidRPr="00816AA9">
        <w:rPr>
          <w:rFonts w:ascii="Arial" w:eastAsia="Times New Roman" w:hAnsi="Arial" w:cs="Arial"/>
          <w:kern w:val="0"/>
          <w:sz w:val="24"/>
          <w:szCs w:val="24"/>
          <w:lang w:eastAsia="pl-PL"/>
          <w14:ligatures w14:val="none"/>
        </w:rPr>
        <w:t xml:space="preserve">Program kompleksowego wsparcia dla rodzin „Za życiem" ustanowionego uchwałą nr 160 Rady </w:t>
      </w:r>
      <w:r w:rsidR="00AC4FDB" w:rsidRPr="00816AA9">
        <w:rPr>
          <w:rFonts w:ascii="Arial" w:eastAsia="Times New Roman" w:hAnsi="Arial" w:cs="Arial"/>
          <w:kern w:val="0"/>
          <w:sz w:val="24"/>
          <w:szCs w:val="24"/>
          <w:lang w:eastAsia="pl-PL"/>
          <w14:ligatures w14:val="none"/>
        </w:rPr>
        <w:lastRenderedPageBreak/>
        <w:t xml:space="preserve">Ministrów z dnia 20 grudnia 2016 r.  (M. P. z 2016 r. poz. 1250 z </w:t>
      </w:r>
      <w:proofErr w:type="spellStart"/>
      <w:r w:rsidR="00AC4FDB" w:rsidRPr="00816AA9">
        <w:rPr>
          <w:rFonts w:ascii="Arial" w:eastAsia="Times New Roman" w:hAnsi="Arial" w:cs="Arial"/>
          <w:kern w:val="0"/>
          <w:sz w:val="24"/>
          <w:szCs w:val="24"/>
          <w:lang w:eastAsia="pl-PL"/>
          <w14:ligatures w14:val="none"/>
        </w:rPr>
        <w:t>późn</w:t>
      </w:r>
      <w:proofErr w:type="spellEnd"/>
      <w:r w:rsidR="00AC4FDB" w:rsidRPr="00816AA9">
        <w:rPr>
          <w:rFonts w:ascii="Arial" w:eastAsia="Times New Roman" w:hAnsi="Arial" w:cs="Arial"/>
          <w:kern w:val="0"/>
          <w:sz w:val="24"/>
          <w:szCs w:val="24"/>
          <w:lang w:eastAsia="pl-PL"/>
          <w14:ligatures w14:val="none"/>
        </w:rPr>
        <w:t xml:space="preserve">. zm.) – usługa obejmuje mieszkalnictwo treningowe dla osób dorosłych z niepełnosprawnością – </w:t>
      </w:r>
      <w:r w:rsidR="00AC4FDB" w:rsidRPr="00AC4FDB">
        <w:rPr>
          <w:rFonts w:ascii="Arial" w:eastAsia="Times New Roman" w:hAnsi="Arial" w:cs="Arial"/>
          <w:kern w:val="0"/>
          <w:sz w:val="24"/>
          <w:szCs w:val="24"/>
          <w:lang w:eastAsia="pl-PL"/>
          <w14:ligatures w14:val="none"/>
        </w:rPr>
        <w:t>planowany koszt realizacji zadania: 350 000,00 zł</w:t>
      </w:r>
      <w:r w:rsidR="00AC4FDB" w:rsidRPr="00816AA9">
        <w:rPr>
          <w:rFonts w:ascii="Arial" w:eastAsia="Times New Roman" w:hAnsi="Arial" w:cs="Arial"/>
          <w:kern w:val="0"/>
          <w:sz w:val="24"/>
          <w:szCs w:val="24"/>
          <w:lang w:eastAsia="pl-PL"/>
          <w14:ligatures w14:val="none"/>
        </w:rPr>
        <w:t>, dofin</w:t>
      </w:r>
      <w:r w:rsidR="00816AA9">
        <w:rPr>
          <w:rFonts w:ascii="Arial" w:eastAsia="Times New Roman" w:hAnsi="Arial" w:cs="Arial"/>
          <w:kern w:val="0"/>
          <w:sz w:val="24"/>
          <w:szCs w:val="24"/>
          <w:lang w:eastAsia="pl-PL"/>
          <w14:ligatures w14:val="none"/>
        </w:rPr>
        <w:t>a</w:t>
      </w:r>
      <w:r w:rsidR="00AC4FDB" w:rsidRPr="00816AA9">
        <w:rPr>
          <w:rFonts w:ascii="Arial" w:eastAsia="Times New Roman" w:hAnsi="Arial" w:cs="Arial"/>
          <w:kern w:val="0"/>
          <w:sz w:val="24"/>
          <w:szCs w:val="24"/>
          <w:lang w:eastAsia="pl-PL"/>
          <w14:ligatures w14:val="none"/>
        </w:rPr>
        <w:t>sowanie dla gminy Śrem 280 000,00zł.</w:t>
      </w:r>
    </w:p>
    <w:p w14:paraId="78FC7CF9" w14:textId="395ED7DC" w:rsidR="00E95B41" w:rsidRPr="00816AA9" w:rsidRDefault="00320FD3" w:rsidP="000119F7">
      <w:pPr>
        <w:pStyle w:val="NormalnyWeb"/>
        <w:spacing w:before="0" w:beforeAutospacing="0" w:after="0" w:afterAutospacing="0" w:line="276" w:lineRule="auto"/>
        <w:jc w:val="both"/>
        <w:rPr>
          <w:rFonts w:ascii="Arial" w:hAnsi="Arial" w:cs="Arial"/>
        </w:rPr>
      </w:pPr>
      <w:r w:rsidRPr="00816AA9">
        <w:rPr>
          <w:rFonts w:ascii="Arial" w:hAnsi="Arial" w:cs="Arial"/>
        </w:rPr>
        <w:t xml:space="preserve">Spotkania odbywają się cyklicznie, w układzie kwartalnym, nieprzerwanie od 2022 roku. Ich organizatorem jest Centrum Usług Społecznych w Śremie, które pełni kluczową rolę </w:t>
      </w:r>
      <w:r w:rsidRPr="00816AA9">
        <w:rPr>
          <w:rFonts w:ascii="Arial" w:hAnsi="Arial" w:cs="Arial"/>
        </w:rPr>
        <w:br/>
        <w:t>w koordynacji działań oraz zapewnieniu sprawnej komunikacji pomiędzy członkami powołanego zespołu.</w:t>
      </w:r>
    </w:p>
    <w:p w14:paraId="345673CD" w14:textId="77777777" w:rsidR="00E95B41" w:rsidRPr="00E95B41" w:rsidRDefault="00E95B41" w:rsidP="00E95B41">
      <w:pPr>
        <w:spacing w:after="0" w:line="276" w:lineRule="auto"/>
        <w:jc w:val="both"/>
        <w:rPr>
          <w:rFonts w:ascii="Arial" w:hAnsi="Arial" w:cs="Arial"/>
          <w:b/>
          <w:bCs/>
          <w:sz w:val="24"/>
          <w:szCs w:val="24"/>
        </w:rPr>
      </w:pPr>
    </w:p>
    <w:p w14:paraId="262F4F87" w14:textId="0F808096" w:rsidR="00586533" w:rsidRPr="00E95B41" w:rsidRDefault="00586533" w:rsidP="00E95B41">
      <w:pPr>
        <w:spacing w:after="0" w:line="276" w:lineRule="auto"/>
        <w:jc w:val="both"/>
        <w:rPr>
          <w:rFonts w:ascii="Arial" w:hAnsi="Arial" w:cs="Arial"/>
          <w:b/>
          <w:bCs/>
          <w:sz w:val="24"/>
          <w:szCs w:val="24"/>
        </w:rPr>
      </w:pPr>
      <w:bookmarkStart w:id="1" w:name="_Toc166569195"/>
      <w:r w:rsidRPr="00E95B41">
        <w:rPr>
          <w:rFonts w:ascii="Arial" w:hAnsi="Arial" w:cs="Arial"/>
          <w:b/>
          <w:bCs/>
          <w:sz w:val="24"/>
          <w:szCs w:val="24"/>
        </w:rPr>
        <w:t>Na realizację zadań wydatkowano w okresie I-VI/2025r. ogółem 23.609.993,97 złotych, w tym:</w:t>
      </w:r>
    </w:p>
    <w:p w14:paraId="000AB1A2" w14:textId="77777777" w:rsidR="00586533" w:rsidRPr="00E95B41" w:rsidRDefault="00586533" w:rsidP="00E95B41">
      <w:pPr>
        <w:spacing w:after="0" w:line="276" w:lineRule="auto"/>
        <w:jc w:val="both"/>
        <w:rPr>
          <w:rFonts w:ascii="Arial" w:hAnsi="Arial" w:cs="Arial"/>
          <w:b/>
          <w:bCs/>
          <w:sz w:val="24"/>
          <w:szCs w:val="24"/>
        </w:rPr>
      </w:pPr>
      <w:r w:rsidRPr="00E95B41">
        <w:rPr>
          <w:rFonts w:ascii="Arial" w:hAnsi="Arial" w:cs="Arial"/>
          <w:b/>
          <w:bCs/>
          <w:sz w:val="24"/>
          <w:szCs w:val="24"/>
        </w:rPr>
        <w:t>- z budżetu Gminy – 6.538.694,42 zł;</w:t>
      </w:r>
    </w:p>
    <w:p w14:paraId="354D412F" w14:textId="77777777" w:rsidR="00586533" w:rsidRPr="00E95B41" w:rsidRDefault="00586533" w:rsidP="00E95B41">
      <w:pPr>
        <w:spacing w:after="0" w:line="276" w:lineRule="auto"/>
        <w:jc w:val="both"/>
        <w:rPr>
          <w:rFonts w:ascii="Arial" w:hAnsi="Arial" w:cs="Arial"/>
          <w:b/>
          <w:bCs/>
          <w:sz w:val="24"/>
          <w:szCs w:val="24"/>
        </w:rPr>
      </w:pPr>
      <w:r w:rsidRPr="00E95B41">
        <w:rPr>
          <w:rFonts w:ascii="Arial" w:hAnsi="Arial" w:cs="Arial"/>
          <w:b/>
          <w:bCs/>
          <w:sz w:val="24"/>
          <w:szCs w:val="24"/>
        </w:rPr>
        <w:t>- z budżetu  UE – 555.032,37 zł;</w:t>
      </w:r>
    </w:p>
    <w:p w14:paraId="6FCA7DCA" w14:textId="77777777" w:rsidR="00586533" w:rsidRPr="00E95B41" w:rsidRDefault="00586533" w:rsidP="00E95B41">
      <w:pPr>
        <w:spacing w:after="0" w:line="276" w:lineRule="auto"/>
        <w:jc w:val="both"/>
        <w:rPr>
          <w:rFonts w:ascii="Arial" w:hAnsi="Arial" w:cs="Arial"/>
          <w:b/>
          <w:bCs/>
          <w:sz w:val="24"/>
          <w:szCs w:val="24"/>
        </w:rPr>
      </w:pPr>
      <w:r w:rsidRPr="00E95B41">
        <w:rPr>
          <w:rFonts w:ascii="Arial" w:hAnsi="Arial" w:cs="Arial"/>
          <w:b/>
          <w:bCs/>
          <w:sz w:val="24"/>
          <w:szCs w:val="24"/>
        </w:rPr>
        <w:t>- z budżetu Wojewody – 16.451.438,30 zł;</w:t>
      </w:r>
    </w:p>
    <w:p w14:paraId="4648B46E" w14:textId="77777777" w:rsidR="00586533" w:rsidRPr="00E95B41" w:rsidRDefault="00586533" w:rsidP="00E95B41">
      <w:pPr>
        <w:spacing w:after="0" w:line="276" w:lineRule="auto"/>
        <w:jc w:val="both"/>
        <w:rPr>
          <w:rFonts w:ascii="Arial" w:hAnsi="Arial" w:cs="Arial"/>
          <w:b/>
          <w:bCs/>
          <w:sz w:val="24"/>
          <w:szCs w:val="24"/>
        </w:rPr>
      </w:pPr>
      <w:r w:rsidRPr="00E95B41">
        <w:rPr>
          <w:rFonts w:ascii="Arial" w:hAnsi="Arial" w:cs="Arial"/>
          <w:b/>
          <w:bCs/>
          <w:sz w:val="24"/>
          <w:szCs w:val="24"/>
        </w:rPr>
        <w:t>z tego na zabezpieczenie społeczne – 14.002.707,77 zł.</w:t>
      </w:r>
    </w:p>
    <w:p w14:paraId="6E3EB826" w14:textId="77777777" w:rsidR="00586533" w:rsidRPr="00E95B41" w:rsidRDefault="00586533" w:rsidP="00E95B41">
      <w:pPr>
        <w:spacing w:after="0" w:line="276" w:lineRule="auto"/>
        <w:jc w:val="center"/>
        <w:rPr>
          <w:rFonts w:ascii="Arial" w:hAnsi="Arial" w:cs="Arial"/>
          <w:b/>
          <w:bCs/>
          <w:sz w:val="24"/>
          <w:szCs w:val="24"/>
        </w:rPr>
      </w:pPr>
      <w:r w:rsidRPr="00E95B41">
        <w:rPr>
          <w:rFonts w:ascii="Arial" w:hAnsi="Arial" w:cs="Arial"/>
          <w:b/>
          <w:bCs/>
          <w:sz w:val="24"/>
          <w:szCs w:val="24"/>
        </w:rPr>
        <w:t>Wydatki Centrum Usług Społecznych w Śremie</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843"/>
        <w:gridCol w:w="1701"/>
        <w:gridCol w:w="1701"/>
        <w:gridCol w:w="1115"/>
      </w:tblGrid>
      <w:tr w:rsidR="00586533" w:rsidRPr="00E95B41" w14:paraId="78E5A384" w14:textId="77777777" w:rsidTr="0030070E">
        <w:trPr>
          <w:trHeight w:val="684"/>
          <w:jc w:val="center"/>
        </w:trPr>
        <w:tc>
          <w:tcPr>
            <w:tcW w:w="3539" w:type="dxa"/>
            <w:vAlign w:val="center"/>
          </w:tcPr>
          <w:p w14:paraId="772B81FD"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Zadania realizowane</w:t>
            </w:r>
          </w:p>
        </w:tc>
        <w:tc>
          <w:tcPr>
            <w:tcW w:w="1843" w:type="dxa"/>
            <w:vAlign w:val="center"/>
          </w:tcPr>
          <w:p w14:paraId="5B26AE3C"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Plan</w:t>
            </w:r>
          </w:p>
          <w:p w14:paraId="75F72037"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1 stycznia 2025</w:t>
            </w:r>
          </w:p>
        </w:tc>
        <w:tc>
          <w:tcPr>
            <w:tcW w:w="1701" w:type="dxa"/>
            <w:vAlign w:val="center"/>
          </w:tcPr>
          <w:p w14:paraId="249BD7D1"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Plan</w:t>
            </w:r>
          </w:p>
          <w:p w14:paraId="09B32DE4"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30 czerwca 2025</w:t>
            </w:r>
          </w:p>
        </w:tc>
        <w:tc>
          <w:tcPr>
            <w:tcW w:w="1701" w:type="dxa"/>
            <w:vAlign w:val="center"/>
          </w:tcPr>
          <w:p w14:paraId="39F449D0"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Wykonanie</w:t>
            </w:r>
          </w:p>
          <w:p w14:paraId="6BC07D10"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30 czerwca 2025</w:t>
            </w:r>
          </w:p>
        </w:tc>
        <w:tc>
          <w:tcPr>
            <w:tcW w:w="1115" w:type="dxa"/>
            <w:vAlign w:val="center"/>
          </w:tcPr>
          <w:p w14:paraId="528ABA1C"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Wykonanie / plan</w:t>
            </w:r>
          </w:p>
          <w:p w14:paraId="2F12A235"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(4/3) w %</w:t>
            </w:r>
          </w:p>
        </w:tc>
      </w:tr>
      <w:tr w:rsidR="00586533" w:rsidRPr="00E95B41" w14:paraId="63C8BBB6" w14:textId="77777777" w:rsidTr="0030070E">
        <w:trPr>
          <w:trHeight w:val="228"/>
          <w:jc w:val="center"/>
        </w:trPr>
        <w:tc>
          <w:tcPr>
            <w:tcW w:w="3539" w:type="dxa"/>
            <w:vAlign w:val="center"/>
          </w:tcPr>
          <w:p w14:paraId="1CBEFE1C"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1</w:t>
            </w:r>
          </w:p>
        </w:tc>
        <w:tc>
          <w:tcPr>
            <w:tcW w:w="1843" w:type="dxa"/>
            <w:vAlign w:val="center"/>
          </w:tcPr>
          <w:p w14:paraId="66273516"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2</w:t>
            </w:r>
          </w:p>
        </w:tc>
        <w:tc>
          <w:tcPr>
            <w:tcW w:w="1701" w:type="dxa"/>
            <w:vAlign w:val="center"/>
          </w:tcPr>
          <w:p w14:paraId="092C80AF"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3</w:t>
            </w:r>
          </w:p>
        </w:tc>
        <w:tc>
          <w:tcPr>
            <w:tcW w:w="1701" w:type="dxa"/>
            <w:vAlign w:val="center"/>
          </w:tcPr>
          <w:p w14:paraId="0B517E70"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4</w:t>
            </w:r>
          </w:p>
        </w:tc>
        <w:tc>
          <w:tcPr>
            <w:tcW w:w="1115" w:type="dxa"/>
            <w:vAlign w:val="center"/>
          </w:tcPr>
          <w:p w14:paraId="506C3F64"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5</w:t>
            </w:r>
          </w:p>
        </w:tc>
      </w:tr>
      <w:tr w:rsidR="00586533" w:rsidRPr="00E95B41" w14:paraId="546B0B11" w14:textId="77777777" w:rsidTr="0030070E">
        <w:trPr>
          <w:trHeight w:val="228"/>
          <w:jc w:val="center"/>
        </w:trPr>
        <w:tc>
          <w:tcPr>
            <w:tcW w:w="3539" w:type="dxa"/>
            <w:vAlign w:val="center"/>
          </w:tcPr>
          <w:p w14:paraId="26D633E6"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Wydatki bieżące, w tym:</w:t>
            </w:r>
          </w:p>
        </w:tc>
        <w:tc>
          <w:tcPr>
            <w:tcW w:w="1843" w:type="dxa"/>
            <w:vAlign w:val="center"/>
          </w:tcPr>
          <w:p w14:paraId="0291BEEC"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34.579.228,22</w:t>
            </w:r>
          </w:p>
        </w:tc>
        <w:tc>
          <w:tcPr>
            <w:tcW w:w="1701" w:type="dxa"/>
            <w:vAlign w:val="center"/>
          </w:tcPr>
          <w:p w14:paraId="2C561856"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41.885.035,72</w:t>
            </w:r>
          </w:p>
        </w:tc>
        <w:tc>
          <w:tcPr>
            <w:tcW w:w="1701" w:type="dxa"/>
            <w:vAlign w:val="center"/>
          </w:tcPr>
          <w:p w14:paraId="7DF06259"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23.609.993,97</w:t>
            </w:r>
          </w:p>
        </w:tc>
        <w:tc>
          <w:tcPr>
            <w:tcW w:w="1115" w:type="dxa"/>
            <w:vAlign w:val="center"/>
          </w:tcPr>
          <w:p w14:paraId="09F9EFA4"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56,37%</w:t>
            </w:r>
          </w:p>
        </w:tc>
      </w:tr>
      <w:tr w:rsidR="00586533" w:rsidRPr="00E95B41" w14:paraId="39856DEF" w14:textId="77777777" w:rsidTr="0030070E">
        <w:trPr>
          <w:trHeight w:val="1356"/>
          <w:jc w:val="center"/>
        </w:trPr>
        <w:tc>
          <w:tcPr>
            <w:tcW w:w="3539" w:type="dxa"/>
            <w:vAlign w:val="center"/>
          </w:tcPr>
          <w:p w14:paraId="299476A0"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Środki własne, w tym:</w:t>
            </w:r>
          </w:p>
          <w:p w14:paraId="3F979DBC" w14:textId="77777777" w:rsidR="00586533" w:rsidRPr="00E95B41" w:rsidRDefault="00586533">
            <w:pPr>
              <w:numPr>
                <w:ilvl w:val="0"/>
                <w:numId w:val="1"/>
              </w:numPr>
              <w:spacing w:after="0" w:line="276" w:lineRule="auto"/>
              <w:jc w:val="both"/>
              <w:rPr>
                <w:rFonts w:ascii="Arial" w:hAnsi="Arial" w:cs="Arial"/>
                <w:sz w:val="24"/>
                <w:szCs w:val="24"/>
              </w:rPr>
            </w:pPr>
            <w:r w:rsidRPr="00E95B41">
              <w:rPr>
                <w:rFonts w:ascii="Arial" w:hAnsi="Arial" w:cs="Arial"/>
                <w:sz w:val="24"/>
                <w:szCs w:val="24"/>
              </w:rPr>
              <w:t>pomoc społeczna</w:t>
            </w:r>
          </w:p>
          <w:p w14:paraId="368B0552" w14:textId="77777777" w:rsidR="00586533" w:rsidRPr="00E95B41" w:rsidRDefault="00586533">
            <w:pPr>
              <w:numPr>
                <w:ilvl w:val="0"/>
                <w:numId w:val="1"/>
              </w:numPr>
              <w:spacing w:after="0" w:line="276" w:lineRule="auto"/>
              <w:jc w:val="both"/>
              <w:rPr>
                <w:rFonts w:ascii="Arial" w:hAnsi="Arial" w:cs="Arial"/>
                <w:sz w:val="24"/>
                <w:szCs w:val="24"/>
              </w:rPr>
            </w:pPr>
            <w:r w:rsidRPr="00E95B41">
              <w:rPr>
                <w:rFonts w:ascii="Arial" w:hAnsi="Arial" w:cs="Arial"/>
                <w:sz w:val="24"/>
                <w:szCs w:val="24"/>
              </w:rPr>
              <w:t>odpłatność za DPS</w:t>
            </w:r>
          </w:p>
          <w:p w14:paraId="0E57F455" w14:textId="77777777" w:rsidR="00586533" w:rsidRPr="00E95B41" w:rsidRDefault="00586533">
            <w:pPr>
              <w:numPr>
                <w:ilvl w:val="0"/>
                <w:numId w:val="1"/>
              </w:numPr>
              <w:spacing w:after="0" w:line="276" w:lineRule="auto"/>
              <w:jc w:val="both"/>
              <w:rPr>
                <w:rFonts w:ascii="Arial" w:hAnsi="Arial" w:cs="Arial"/>
                <w:sz w:val="24"/>
                <w:szCs w:val="24"/>
              </w:rPr>
            </w:pPr>
            <w:r w:rsidRPr="00E95B41">
              <w:rPr>
                <w:rFonts w:ascii="Arial" w:hAnsi="Arial" w:cs="Arial"/>
                <w:sz w:val="24"/>
                <w:szCs w:val="24"/>
              </w:rPr>
              <w:t>dodatki mieszkaniowe</w:t>
            </w:r>
          </w:p>
          <w:p w14:paraId="5F4516AD" w14:textId="77777777" w:rsidR="00586533" w:rsidRPr="00E95B41" w:rsidRDefault="00586533">
            <w:pPr>
              <w:numPr>
                <w:ilvl w:val="0"/>
                <w:numId w:val="1"/>
              </w:numPr>
              <w:spacing w:after="0" w:line="276" w:lineRule="auto"/>
              <w:jc w:val="both"/>
              <w:rPr>
                <w:rFonts w:ascii="Arial" w:hAnsi="Arial" w:cs="Arial"/>
                <w:sz w:val="24"/>
                <w:szCs w:val="24"/>
              </w:rPr>
            </w:pPr>
            <w:r w:rsidRPr="00E95B41">
              <w:rPr>
                <w:rFonts w:ascii="Arial" w:hAnsi="Arial" w:cs="Arial"/>
                <w:sz w:val="24"/>
                <w:szCs w:val="24"/>
              </w:rPr>
              <w:t>usługi opiekuńcze</w:t>
            </w:r>
          </w:p>
          <w:p w14:paraId="7883D4B8" w14:textId="77777777" w:rsidR="00586533" w:rsidRPr="00E95B41" w:rsidRDefault="00586533">
            <w:pPr>
              <w:numPr>
                <w:ilvl w:val="0"/>
                <w:numId w:val="1"/>
              </w:numPr>
              <w:spacing w:after="0" w:line="276" w:lineRule="auto"/>
              <w:jc w:val="both"/>
              <w:rPr>
                <w:rFonts w:ascii="Arial" w:hAnsi="Arial" w:cs="Arial"/>
                <w:sz w:val="24"/>
                <w:szCs w:val="24"/>
              </w:rPr>
            </w:pPr>
            <w:r w:rsidRPr="00E95B41">
              <w:rPr>
                <w:rFonts w:ascii="Arial" w:hAnsi="Arial" w:cs="Arial"/>
                <w:sz w:val="24"/>
                <w:szCs w:val="24"/>
              </w:rPr>
              <w:t>dożywianie</w:t>
            </w:r>
          </w:p>
        </w:tc>
        <w:tc>
          <w:tcPr>
            <w:tcW w:w="1843" w:type="dxa"/>
            <w:vAlign w:val="center"/>
          </w:tcPr>
          <w:p w14:paraId="748489EE"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13.476.751,99</w:t>
            </w:r>
          </w:p>
          <w:p w14:paraId="1BAC6FAA"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240.000,00</w:t>
            </w:r>
          </w:p>
          <w:p w14:paraId="41449E81"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1.200.000,00</w:t>
            </w:r>
          </w:p>
          <w:p w14:paraId="00819B3A"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2.145.000,00</w:t>
            </w:r>
          </w:p>
          <w:p w14:paraId="072CA3D1"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892.000,00</w:t>
            </w:r>
          </w:p>
          <w:p w14:paraId="56952EB1"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400.000,00</w:t>
            </w:r>
          </w:p>
        </w:tc>
        <w:tc>
          <w:tcPr>
            <w:tcW w:w="1701" w:type="dxa"/>
            <w:vAlign w:val="center"/>
          </w:tcPr>
          <w:p w14:paraId="342D1042"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13.559.751,99</w:t>
            </w:r>
          </w:p>
          <w:p w14:paraId="3FD58EF1"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 xml:space="preserve"> 240.000,00</w:t>
            </w:r>
          </w:p>
          <w:p w14:paraId="7ED97AA7"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1.200.000,00</w:t>
            </w:r>
          </w:p>
          <w:p w14:paraId="78436754"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2.145.000,00</w:t>
            </w:r>
          </w:p>
          <w:p w14:paraId="4CDFFBB9"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892.000,00</w:t>
            </w:r>
          </w:p>
          <w:p w14:paraId="47C8CBF0"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400.000,00</w:t>
            </w:r>
          </w:p>
        </w:tc>
        <w:tc>
          <w:tcPr>
            <w:tcW w:w="1701" w:type="dxa"/>
            <w:vAlign w:val="center"/>
          </w:tcPr>
          <w:p w14:paraId="7D4486F5"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6.538.694,42</w:t>
            </w:r>
          </w:p>
          <w:p w14:paraId="48FA5DDD"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106.922,82</w:t>
            </w:r>
          </w:p>
          <w:p w14:paraId="47EFC0AD"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732.244,72</w:t>
            </w:r>
          </w:p>
          <w:p w14:paraId="53BF7B12"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1.073.993,21</w:t>
            </w:r>
          </w:p>
          <w:p w14:paraId="73E153A7"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447.000,00</w:t>
            </w:r>
          </w:p>
          <w:p w14:paraId="26532003"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178.596,10</w:t>
            </w:r>
          </w:p>
        </w:tc>
        <w:tc>
          <w:tcPr>
            <w:tcW w:w="1115" w:type="dxa"/>
            <w:vAlign w:val="center"/>
          </w:tcPr>
          <w:p w14:paraId="5DFFCDC2"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48,22%</w:t>
            </w:r>
          </w:p>
        </w:tc>
      </w:tr>
      <w:tr w:rsidR="00586533" w:rsidRPr="00E95B41" w14:paraId="43AB41B5" w14:textId="77777777" w:rsidTr="0030070E">
        <w:trPr>
          <w:trHeight w:val="1697"/>
          <w:jc w:val="center"/>
        </w:trPr>
        <w:tc>
          <w:tcPr>
            <w:tcW w:w="3539" w:type="dxa"/>
            <w:vAlign w:val="center"/>
          </w:tcPr>
          <w:p w14:paraId="4ED73739"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Dotacja z budżetu państwa, w tym:</w:t>
            </w:r>
          </w:p>
          <w:p w14:paraId="316E77E6" w14:textId="77777777" w:rsidR="00586533" w:rsidRPr="00E95B41" w:rsidRDefault="00586533">
            <w:pPr>
              <w:numPr>
                <w:ilvl w:val="0"/>
                <w:numId w:val="1"/>
              </w:numPr>
              <w:spacing w:after="0" w:line="276" w:lineRule="auto"/>
              <w:jc w:val="both"/>
              <w:rPr>
                <w:rFonts w:ascii="Arial" w:hAnsi="Arial" w:cs="Arial"/>
                <w:sz w:val="24"/>
                <w:szCs w:val="24"/>
              </w:rPr>
            </w:pPr>
            <w:r w:rsidRPr="00E95B41">
              <w:rPr>
                <w:rFonts w:ascii="Arial" w:hAnsi="Arial" w:cs="Arial"/>
                <w:sz w:val="24"/>
                <w:szCs w:val="24"/>
              </w:rPr>
              <w:t>pomoc społeczna</w:t>
            </w:r>
          </w:p>
          <w:p w14:paraId="75FA857F" w14:textId="77777777" w:rsidR="00586533" w:rsidRPr="00E95B41" w:rsidRDefault="00586533">
            <w:pPr>
              <w:numPr>
                <w:ilvl w:val="0"/>
                <w:numId w:val="1"/>
              </w:numPr>
              <w:spacing w:after="0" w:line="276" w:lineRule="auto"/>
              <w:jc w:val="both"/>
              <w:rPr>
                <w:rFonts w:ascii="Arial" w:hAnsi="Arial" w:cs="Arial"/>
                <w:sz w:val="24"/>
                <w:szCs w:val="24"/>
              </w:rPr>
            </w:pPr>
            <w:proofErr w:type="spellStart"/>
            <w:r w:rsidRPr="00E95B41">
              <w:rPr>
                <w:rFonts w:ascii="Arial" w:hAnsi="Arial" w:cs="Arial"/>
                <w:sz w:val="24"/>
                <w:szCs w:val="24"/>
              </w:rPr>
              <w:t>specj</w:t>
            </w:r>
            <w:proofErr w:type="spellEnd"/>
            <w:r w:rsidRPr="00E95B41">
              <w:rPr>
                <w:rFonts w:ascii="Arial" w:hAnsi="Arial" w:cs="Arial"/>
                <w:sz w:val="24"/>
                <w:szCs w:val="24"/>
              </w:rPr>
              <w:t>. usługi opiekuńcze</w:t>
            </w:r>
          </w:p>
          <w:p w14:paraId="26E05C43" w14:textId="77777777" w:rsidR="00586533" w:rsidRPr="00E95B41" w:rsidRDefault="00586533">
            <w:pPr>
              <w:numPr>
                <w:ilvl w:val="0"/>
                <w:numId w:val="1"/>
              </w:numPr>
              <w:spacing w:after="0" w:line="276" w:lineRule="auto"/>
              <w:jc w:val="both"/>
              <w:rPr>
                <w:rFonts w:ascii="Arial" w:hAnsi="Arial" w:cs="Arial"/>
                <w:sz w:val="24"/>
                <w:szCs w:val="24"/>
              </w:rPr>
            </w:pPr>
            <w:r w:rsidRPr="00E95B41">
              <w:rPr>
                <w:rFonts w:ascii="Arial" w:hAnsi="Arial" w:cs="Arial"/>
                <w:sz w:val="24"/>
                <w:szCs w:val="24"/>
              </w:rPr>
              <w:t>dożywianie</w:t>
            </w:r>
          </w:p>
          <w:p w14:paraId="08404B63" w14:textId="77777777" w:rsidR="00586533" w:rsidRPr="00E95B41" w:rsidRDefault="00586533">
            <w:pPr>
              <w:numPr>
                <w:ilvl w:val="0"/>
                <w:numId w:val="1"/>
              </w:numPr>
              <w:spacing w:after="0" w:line="276" w:lineRule="auto"/>
              <w:jc w:val="both"/>
              <w:rPr>
                <w:rFonts w:ascii="Arial" w:hAnsi="Arial" w:cs="Arial"/>
                <w:sz w:val="24"/>
                <w:szCs w:val="24"/>
              </w:rPr>
            </w:pPr>
            <w:r w:rsidRPr="00E95B41">
              <w:rPr>
                <w:rFonts w:ascii="Arial" w:hAnsi="Arial" w:cs="Arial"/>
                <w:sz w:val="24"/>
                <w:szCs w:val="24"/>
              </w:rPr>
              <w:t>świadczenia rodzinne</w:t>
            </w:r>
          </w:p>
          <w:p w14:paraId="2598CEA9" w14:textId="77777777" w:rsidR="00586533" w:rsidRPr="00E95B41" w:rsidRDefault="00586533">
            <w:pPr>
              <w:numPr>
                <w:ilvl w:val="0"/>
                <w:numId w:val="1"/>
              </w:numPr>
              <w:spacing w:after="0" w:line="276" w:lineRule="auto"/>
              <w:jc w:val="both"/>
              <w:rPr>
                <w:rFonts w:ascii="Arial" w:hAnsi="Arial" w:cs="Arial"/>
                <w:sz w:val="24"/>
                <w:szCs w:val="24"/>
              </w:rPr>
            </w:pPr>
            <w:r w:rsidRPr="00E95B41">
              <w:rPr>
                <w:rFonts w:ascii="Arial" w:hAnsi="Arial" w:cs="Arial"/>
                <w:sz w:val="24"/>
                <w:szCs w:val="24"/>
              </w:rPr>
              <w:t>świadczenia z FA</w:t>
            </w:r>
          </w:p>
          <w:p w14:paraId="723CFDFC" w14:textId="77777777" w:rsidR="00586533" w:rsidRPr="00E95B41" w:rsidRDefault="00586533">
            <w:pPr>
              <w:numPr>
                <w:ilvl w:val="0"/>
                <w:numId w:val="1"/>
              </w:numPr>
              <w:spacing w:after="0" w:line="276" w:lineRule="auto"/>
              <w:jc w:val="both"/>
              <w:rPr>
                <w:rFonts w:ascii="Arial" w:hAnsi="Arial" w:cs="Arial"/>
                <w:sz w:val="24"/>
                <w:szCs w:val="24"/>
              </w:rPr>
            </w:pPr>
            <w:r w:rsidRPr="00E95B41">
              <w:rPr>
                <w:rFonts w:ascii="Arial" w:hAnsi="Arial" w:cs="Arial"/>
                <w:sz w:val="24"/>
                <w:szCs w:val="24"/>
              </w:rPr>
              <w:t>świadczenia wychowawcze</w:t>
            </w:r>
          </w:p>
        </w:tc>
        <w:tc>
          <w:tcPr>
            <w:tcW w:w="1843" w:type="dxa"/>
            <w:vAlign w:val="center"/>
          </w:tcPr>
          <w:p w14:paraId="28E8AF86"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18.946.252,00</w:t>
            </w:r>
          </w:p>
          <w:p w14:paraId="01A26EA4"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1.135.750,00</w:t>
            </w:r>
          </w:p>
          <w:p w14:paraId="4F7B3D94"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1.166.010,00</w:t>
            </w:r>
          </w:p>
          <w:p w14:paraId="45F632DB"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0,00</w:t>
            </w:r>
          </w:p>
          <w:p w14:paraId="1109C391"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15.123.372,00</w:t>
            </w:r>
          </w:p>
          <w:p w14:paraId="3EA05A82"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1.000.000,00</w:t>
            </w:r>
          </w:p>
          <w:p w14:paraId="28BCF5FC"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0,00</w:t>
            </w:r>
          </w:p>
        </w:tc>
        <w:tc>
          <w:tcPr>
            <w:tcW w:w="1701" w:type="dxa"/>
            <w:vAlign w:val="center"/>
          </w:tcPr>
          <w:p w14:paraId="74358655"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25.946.887,88</w:t>
            </w:r>
          </w:p>
          <w:p w14:paraId="446F5726"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1.389.000,00</w:t>
            </w:r>
          </w:p>
          <w:p w14:paraId="7E6F38C6"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1.166.010,00</w:t>
            </w:r>
          </w:p>
          <w:p w14:paraId="0BE1FA52"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431.973,18</w:t>
            </w:r>
          </w:p>
          <w:p w14:paraId="774CCEF6"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19.845.622,00</w:t>
            </w:r>
          </w:p>
          <w:p w14:paraId="58ACB5E4"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1.000.000,00</w:t>
            </w:r>
          </w:p>
          <w:p w14:paraId="74CAD5D9"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19.500,00</w:t>
            </w:r>
          </w:p>
        </w:tc>
        <w:tc>
          <w:tcPr>
            <w:tcW w:w="1701" w:type="dxa"/>
            <w:vAlign w:val="center"/>
          </w:tcPr>
          <w:p w14:paraId="247AE6DC"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16.451.438,30</w:t>
            </w:r>
          </w:p>
          <w:p w14:paraId="19F757AC"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933.053,45</w:t>
            </w:r>
          </w:p>
          <w:p w14:paraId="40EB1B7B"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630.000,00</w:t>
            </w:r>
          </w:p>
          <w:p w14:paraId="168A07CA"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265.069,40</w:t>
            </w:r>
          </w:p>
          <w:p w14:paraId="48599C83"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13.398.115,20</w:t>
            </w:r>
          </w:p>
          <w:p w14:paraId="30D6160C"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585.092,57</w:t>
            </w:r>
          </w:p>
          <w:p w14:paraId="201896A3"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19.500,00</w:t>
            </w:r>
          </w:p>
        </w:tc>
        <w:tc>
          <w:tcPr>
            <w:tcW w:w="1115" w:type="dxa"/>
            <w:vAlign w:val="center"/>
          </w:tcPr>
          <w:p w14:paraId="6A57C19B"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63,40%</w:t>
            </w:r>
          </w:p>
        </w:tc>
      </w:tr>
      <w:tr w:rsidR="00586533" w:rsidRPr="00E95B41" w14:paraId="5F6800FB" w14:textId="77777777" w:rsidTr="0030070E">
        <w:trPr>
          <w:trHeight w:val="410"/>
          <w:jc w:val="center"/>
        </w:trPr>
        <w:tc>
          <w:tcPr>
            <w:tcW w:w="3539" w:type="dxa"/>
            <w:vAlign w:val="center"/>
          </w:tcPr>
          <w:p w14:paraId="1C0493E6"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lastRenderedPageBreak/>
              <w:t>Środki na realizację projektów współfinansowanych z UE</w:t>
            </w:r>
          </w:p>
        </w:tc>
        <w:tc>
          <w:tcPr>
            <w:tcW w:w="1843" w:type="dxa"/>
            <w:vAlign w:val="center"/>
          </w:tcPr>
          <w:p w14:paraId="76AA9B8B"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1.875.814,23</w:t>
            </w:r>
          </w:p>
        </w:tc>
        <w:tc>
          <w:tcPr>
            <w:tcW w:w="1701" w:type="dxa"/>
            <w:vAlign w:val="center"/>
          </w:tcPr>
          <w:p w14:paraId="0A1E1E28"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2.097.985,85</w:t>
            </w:r>
          </w:p>
        </w:tc>
        <w:tc>
          <w:tcPr>
            <w:tcW w:w="1701" w:type="dxa"/>
            <w:vAlign w:val="center"/>
          </w:tcPr>
          <w:p w14:paraId="4077A558"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555.032,37</w:t>
            </w:r>
          </w:p>
        </w:tc>
        <w:tc>
          <w:tcPr>
            <w:tcW w:w="1115" w:type="dxa"/>
            <w:vAlign w:val="center"/>
          </w:tcPr>
          <w:p w14:paraId="490EFF61"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26,46%</w:t>
            </w:r>
          </w:p>
        </w:tc>
      </w:tr>
      <w:tr w:rsidR="00586533" w:rsidRPr="00E95B41" w14:paraId="68CCD5B2" w14:textId="77777777" w:rsidTr="0030070E">
        <w:trPr>
          <w:trHeight w:val="456"/>
          <w:jc w:val="center"/>
        </w:trPr>
        <w:tc>
          <w:tcPr>
            <w:tcW w:w="3539" w:type="dxa"/>
            <w:vAlign w:val="center"/>
          </w:tcPr>
          <w:p w14:paraId="33FA87BC" w14:textId="77777777" w:rsidR="00586533" w:rsidRPr="00E95B41" w:rsidRDefault="00586533" w:rsidP="00E95B41">
            <w:pPr>
              <w:spacing w:after="0" w:line="276" w:lineRule="auto"/>
              <w:rPr>
                <w:rFonts w:ascii="Arial" w:hAnsi="Arial" w:cs="Arial"/>
                <w:sz w:val="24"/>
                <w:szCs w:val="24"/>
              </w:rPr>
            </w:pPr>
            <w:r w:rsidRPr="00E95B41">
              <w:rPr>
                <w:rFonts w:ascii="Arial" w:hAnsi="Arial" w:cs="Arial"/>
                <w:sz w:val="24"/>
                <w:szCs w:val="24"/>
              </w:rPr>
              <w:t>Środki z Funduszu Pomocy – konflikt zbrojny w Ukrainie</w:t>
            </w:r>
          </w:p>
        </w:tc>
        <w:tc>
          <w:tcPr>
            <w:tcW w:w="1843" w:type="dxa"/>
            <w:vAlign w:val="center"/>
          </w:tcPr>
          <w:p w14:paraId="2D35F603"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228.900,00</w:t>
            </w:r>
          </w:p>
        </w:tc>
        <w:tc>
          <w:tcPr>
            <w:tcW w:w="1701" w:type="dxa"/>
            <w:vAlign w:val="center"/>
          </w:tcPr>
          <w:p w14:paraId="0A2BAC35"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228.900,00</w:t>
            </w:r>
          </w:p>
        </w:tc>
        <w:tc>
          <w:tcPr>
            <w:tcW w:w="1701" w:type="dxa"/>
            <w:vAlign w:val="center"/>
          </w:tcPr>
          <w:p w14:paraId="487A1BEF"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64.456,85</w:t>
            </w:r>
          </w:p>
        </w:tc>
        <w:tc>
          <w:tcPr>
            <w:tcW w:w="1115" w:type="dxa"/>
            <w:vAlign w:val="center"/>
          </w:tcPr>
          <w:p w14:paraId="0F8E7FE3"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28,16%</w:t>
            </w:r>
          </w:p>
        </w:tc>
      </w:tr>
      <w:tr w:rsidR="00586533" w:rsidRPr="00E95B41" w14:paraId="7D40AEF7" w14:textId="77777777" w:rsidTr="0030070E">
        <w:trPr>
          <w:trHeight w:val="471"/>
          <w:jc w:val="center"/>
        </w:trPr>
        <w:tc>
          <w:tcPr>
            <w:tcW w:w="3539" w:type="dxa"/>
            <w:vAlign w:val="center"/>
          </w:tcPr>
          <w:p w14:paraId="152EEA47" w14:textId="77777777" w:rsidR="00586533" w:rsidRPr="00E95B41" w:rsidRDefault="00586533" w:rsidP="00E95B41">
            <w:pPr>
              <w:spacing w:after="0" w:line="276" w:lineRule="auto"/>
              <w:rPr>
                <w:rFonts w:ascii="Arial" w:hAnsi="Arial" w:cs="Arial"/>
                <w:sz w:val="24"/>
                <w:szCs w:val="24"/>
              </w:rPr>
            </w:pPr>
            <w:r w:rsidRPr="00E95B41">
              <w:rPr>
                <w:rFonts w:ascii="Arial" w:hAnsi="Arial" w:cs="Arial"/>
                <w:sz w:val="24"/>
                <w:szCs w:val="24"/>
              </w:rPr>
              <w:t>Środki z Funduszu COVID-19 – dodatki osłonowe</w:t>
            </w:r>
          </w:p>
        </w:tc>
        <w:tc>
          <w:tcPr>
            <w:tcW w:w="1843" w:type="dxa"/>
            <w:vAlign w:val="center"/>
          </w:tcPr>
          <w:p w14:paraId="43DE6CC0"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51.510,00</w:t>
            </w:r>
          </w:p>
        </w:tc>
        <w:tc>
          <w:tcPr>
            <w:tcW w:w="1701" w:type="dxa"/>
            <w:vAlign w:val="center"/>
          </w:tcPr>
          <w:p w14:paraId="46FEDC1D"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51.510,00</w:t>
            </w:r>
          </w:p>
        </w:tc>
        <w:tc>
          <w:tcPr>
            <w:tcW w:w="1701" w:type="dxa"/>
            <w:vAlign w:val="center"/>
          </w:tcPr>
          <w:p w14:paraId="3A4F209F"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372,03</w:t>
            </w:r>
          </w:p>
        </w:tc>
        <w:tc>
          <w:tcPr>
            <w:tcW w:w="1115" w:type="dxa"/>
            <w:vAlign w:val="center"/>
          </w:tcPr>
          <w:p w14:paraId="08A356AC"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0,72%</w:t>
            </w:r>
          </w:p>
        </w:tc>
      </w:tr>
      <w:tr w:rsidR="00586533" w:rsidRPr="00E95B41" w14:paraId="72F55B57" w14:textId="77777777" w:rsidTr="0030070E">
        <w:trPr>
          <w:trHeight w:val="228"/>
          <w:jc w:val="center"/>
        </w:trPr>
        <w:tc>
          <w:tcPr>
            <w:tcW w:w="3539" w:type="dxa"/>
            <w:vAlign w:val="center"/>
          </w:tcPr>
          <w:p w14:paraId="3585398F" w14:textId="77777777" w:rsidR="00586533" w:rsidRPr="00E95B41" w:rsidRDefault="00586533" w:rsidP="00E95B41">
            <w:pPr>
              <w:spacing w:after="0" w:line="276" w:lineRule="auto"/>
              <w:rPr>
                <w:rFonts w:ascii="Arial" w:hAnsi="Arial" w:cs="Arial"/>
                <w:b/>
                <w:bCs/>
                <w:sz w:val="24"/>
                <w:szCs w:val="24"/>
              </w:rPr>
            </w:pPr>
            <w:r w:rsidRPr="00E95B41">
              <w:rPr>
                <w:rFonts w:ascii="Arial" w:hAnsi="Arial" w:cs="Arial"/>
                <w:b/>
                <w:bCs/>
                <w:sz w:val="24"/>
                <w:szCs w:val="24"/>
              </w:rPr>
              <w:t>Suma</w:t>
            </w:r>
          </w:p>
        </w:tc>
        <w:tc>
          <w:tcPr>
            <w:tcW w:w="1843" w:type="dxa"/>
            <w:vAlign w:val="center"/>
          </w:tcPr>
          <w:p w14:paraId="52FDF84B"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34.579.228,22</w:t>
            </w:r>
          </w:p>
        </w:tc>
        <w:tc>
          <w:tcPr>
            <w:tcW w:w="1701" w:type="dxa"/>
            <w:vAlign w:val="center"/>
          </w:tcPr>
          <w:p w14:paraId="742B2AD0"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41.885.035,72</w:t>
            </w:r>
          </w:p>
        </w:tc>
        <w:tc>
          <w:tcPr>
            <w:tcW w:w="1701" w:type="dxa"/>
            <w:vAlign w:val="center"/>
          </w:tcPr>
          <w:p w14:paraId="37165809"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23.609.993,97</w:t>
            </w:r>
          </w:p>
        </w:tc>
        <w:tc>
          <w:tcPr>
            <w:tcW w:w="1115" w:type="dxa"/>
            <w:vAlign w:val="center"/>
          </w:tcPr>
          <w:p w14:paraId="6F3C2F74"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56,37%</w:t>
            </w:r>
          </w:p>
        </w:tc>
      </w:tr>
    </w:tbl>
    <w:p w14:paraId="49BE0F84" w14:textId="77777777" w:rsidR="00586533" w:rsidRPr="00E95B41" w:rsidRDefault="00586533" w:rsidP="00E95B41">
      <w:pPr>
        <w:spacing w:after="0" w:line="276" w:lineRule="auto"/>
        <w:jc w:val="both"/>
        <w:rPr>
          <w:rFonts w:ascii="Arial" w:hAnsi="Arial" w:cs="Arial"/>
          <w:sz w:val="24"/>
          <w:szCs w:val="24"/>
        </w:rPr>
      </w:pPr>
    </w:p>
    <w:p w14:paraId="1B661EFC" w14:textId="77777777" w:rsidR="00586533" w:rsidRPr="00E95B41" w:rsidRDefault="00586533" w:rsidP="00E95B41">
      <w:pPr>
        <w:spacing w:after="0" w:line="276" w:lineRule="auto"/>
        <w:jc w:val="both"/>
        <w:rPr>
          <w:rFonts w:ascii="Arial" w:hAnsi="Arial" w:cs="Arial"/>
          <w:sz w:val="24"/>
          <w:szCs w:val="24"/>
        </w:rPr>
      </w:pPr>
    </w:p>
    <w:p w14:paraId="37BF6FD5"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Zadania realizowane przez Centrum Usług Społecznych finansowane ze środków Funduszu Solidarnościowego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
        <w:gridCol w:w="3835"/>
        <w:gridCol w:w="1624"/>
        <w:gridCol w:w="1624"/>
        <w:gridCol w:w="1545"/>
      </w:tblGrid>
      <w:tr w:rsidR="00586533" w:rsidRPr="00E95B41" w14:paraId="0BB6349A" w14:textId="77777777" w:rsidTr="00F04372">
        <w:trPr>
          <w:trHeight w:val="502"/>
          <w:jc w:val="center"/>
        </w:trPr>
        <w:tc>
          <w:tcPr>
            <w:tcW w:w="4132" w:type="dxa"/>
            <w:gridSpan w:val="2"/>
            <w:vAlign w:val="center"/>
          </w:tcPr>
          <w:p w14:paraId="46320064"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Zadania na rzecz osób z niepełnosprawnością</w:t>
            </w:r>
          </w:p>
        </w:tc>
        <w:tc>
          <w:tcPr>
            <w:tcW w:w="1624" w:type="dxa"/>
            <w:vAlign w:val="center"/>
          </w:tcPr>
          <w:p w14:paraId="0745D725"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Otrzymane środki na 2025</w:t>
            </w:r>
          </w:p>
        </w:tc>
        <w:tc>
          <w:tcPr>
            <w:tcW w:w="1624" w:type="dxa"/>
            <w:vAlign w:val="center"/>
          </w:tcPr>
          <w:p w14:paraId="1D5B5F9D"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Wykonanie</w:t>
            </w:r>
          </w:p>
          <w:p w14:paraId="556FD437"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30 czerwca 2025</w:t>
            </w:r>
          </w:p>
        </w:tc>
        <w:tc>
          <w:tcPr>
            <w:tcW w:w="1545" w:type="dxa"/>
            <w:vAlign w:val="center"/>
          </w:tcPr>
          <w:p w14:paraId="3E2D1514"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Wykonanie / plan</w:t>
            </w:r>
          </w:p>
          <w:p w14:paraId="628E6499"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(4/3) w %</w:t>
            </w:r>
          </w:p>
        </w:tc>
      </w:tr>
      <w:tr w:rsidR="00586533" w:rsidRPr="00E95B41" w14:paraId="213BA9D8" w14:textId="77777777" w:rsidTr="00F04372">
        <w:trPr>
          <w:trHeight w:val="251"/>
          <w:jc w:val="center"/>
        </w:trPr>
        <w:tc>
          <w:tcPr>
            <w:tcW w:w="297" w:type="dxa"/>
          </w:tcPr>
          <w:p w14:paraId="680CA473"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1</w:t>
            </w:r>
          </w:p>
        </w:tc>
        <w:tc>
          <w:tcPr>
            <w:tcW w:w="3835" w:type="dxa"/>
          </w:tcPr>
          <w:p w14:paraId="480DCBEF"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2</w:t>
            </w:r>
          </w:p>
        </w:tc>
        <w:tc>
          <w:tcPr>
            <w:tcW w:w="1624" w:type="dxa"/>
          </w:tcPr>
          <w:p w14:paraId="545568D7"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3</w:t>
            </w:r>
          </w:p>
        </w:tc>
        <w:tc>
          <w:tcPr>
            <w:tcW w:w="1624" w:type="dxa"/>
          </w:tcPr>
          <w:p w14:paraId="6BA3D1DA"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4</w:t>
            </w:r>
          </w:p>
        </w:tc>
        <w:tc>
          <w:tcPr>
            <w:tcW w:w="1545" w:type="dxa"/>
          </w:tcPr>
          <w:p w14:paraId="06B6788F"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5</w:t>
            </w:r>
          </w:p>
        </w:tc>
      </w:tr>
      <w:tr w:rsidR="00586533" w:rsidRPr="00E95B41" w14:paraId="5FD24E60" w14:textId="77777777" w:rsidTr="00F04372">
        <w:trPr>
          <w:trHeight w:val="251"/>
          <w:jc w:val="center"/>
        </w:trPr>
        <w:tc>
          <w:tcPr>
            <w:tcW w:w="4132" w:type="dxa"/>
            <w:gridSpan w:val="2"/>
          </w:tcPr>
          <w:p w14:paraId="08EF772C"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Nazwa zadania</w:t>
            </w:r>
          </w:p>
        </w:tc>
        <w:tc>
          <w:tcPr>
            <w:tcW w:w="1624" w:type="dxa"/>
          </w:tcPr>
          <w:p w14:paraId="65BB9332" w14:textId="77777777" w:rsidR="00586533" w:rsidRPr="00E95B41" w:rsidRDefault="00586533" w:rsidP="00E95B41">
            <w:pPr>
              <w:spacing w:after="0" w:line="276" w:lineRule="auto"/>
              <w:jc w:val="both"/>
              <w:rPr>
                <w:rFonts w:ascii="Arial" w:hAnsi="Arial" w:cs="Arial"/>
                <w:sz w:val="24"/>
                <w:szCs w:val="24"/>
              </w:rPr>
            </w:pPr>
          </w:p>
        </w:tc>
        <w:tc>
          <w:tcPr>
            <w:tcW w:w="1624" w:type="dxa"/>
          </w:tcPr>
          <w:p w14:paraId="680AD88D" w14:textId="77777777" w:rsidR="00586533" w:rsidRPr="00E95B41" w:rsidRDefault="00586533" w:rsidP="00E95B41">
            <w:pPr>
              <w:spacing w:after="0" w:line="276" w:lineRule="auto"/>
              <w:jc w:val="both"/>
              <w:rPr>
                <w:rFonts w:ascii="Arial" w:hAnsi="Arial" w:cs="Arial"/>
                <w:sz w:val="24"/>
                <w:szCs w:val="24"/>
              </w:rPr>
            </w:pPr>
          </w:p>
        </w:tc>
        <w:tc>
          <w:tcPr>
            <w:tcW w:w="1545" w:type="dxa"/>
          </w:tcPr>
          <w:p w14:paraId="03228EF0" w14:textId="77777777" w:rsidR="00586533" w:rsidRPr="00E95B41" w:rsidRDefault="00586533" w:rsidP="00E95B41">
            <w:pPr>
              <w:spacing w:after="0" w:line="276" w:lineRule="auto"/>
              <w:jc w:val="both"/>
              <w:rPr>
                <w:rFonts w:ascii="Arial" w:hAnsi="Arial" w:cs="Arial"/>
                <w:sz w:val="24"/>
                <w:szCs w:val="24"/>
              </w:rPr>
            </w:pPr>
          </w:p>
        </w:tc>
      </w:tr>
      <w:tr w:rsidR="00586533" w:rsidRPr="00E95B41" w14:paraId="5AEF1B65" w14:textId="77777777" w:rsidTr="00F04372">
        <w:trPr>
          <w:trHeight w:val="251"/>
          <w:jc w:val="center"/>
        </w:trPr>
        <w:tc>
          <w:tcPr>
            <w:tcW w:w="297" w:type="dxa"/>
          </w:tcPr>
          <w:p w14:paraId="221593C4"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1</w:t>
            </w:r>
          </w:p>
        </w:tc>
        <w:tc>
          <w:tcPr>
            <w:tcW w:w="3835" w:type="dxa"/>
          </w:tcPr>
          <w:p w14:paraId="30D29D59"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 xml:space="preserve">Opieka </w:t>
            </w:r>
            <w:proofErr w:type="spellStart"/>
            <w:r w:rsidRPr="00E95B41">
              <w:rPr>
                <w:rFonts w:ascii="Arial" w:hAnsi="Arial" w:cs="Arial"/>
                <w:sz w:val="24"/>
                <w:szCs w:val="24"/>
              </w:rPr>
              <w:t>wytchnieniowa</w:t>
            </w:r>
            <w:proofErr w:type="spellEnd"/>
          </w:p>
        </w:tc>
        <w:tc>
          <w:tcPr>
            <w:tcW w:w="1624" w:type="dxa"/>
          </w:tcPr>
          <w:p w14:paraId="1AEB1C54"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126.600,00</w:t>
            </w:r>
          </w:p>
        </w:tc>
        <w:tc>
          <w:tcPr>
            <w:tcW w:w="1624" w:type="dxa"/>
          </w:tcPr>
          <w:p w14:paraId="48AA7072"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12.530,84</w:t>
            </w:r>
          </w:p>
        </w:tc>
        <w:tc>
          <w:tcPr>
            <w:tcW w:w="1545" w:type="dxa"/>
          </w:tcPr>
          <w:p w14:paraId="4DA8AC84"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9,90%</w:t>
            </w:r>
          </w:p>
        </w:tc>
      </w:tr>
      <w:tr w:rsidR="00586533" w:rsidRPr="00E95B41" w14:paraId="3140DC21" w14:textId="77777777" w:rsidTr="00F04372">
        <w:trPr>
          <w:trHeight w:val="251"/>
          <w:jc w:val="center"/>
        </w:trPr>
        <w:tc>
          <w:tcPr>
            <w:tcW w:w="297" w:type="dxa"/>
          </w:tcPr>
          <w:p w14:paraId="21FACA8F"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2</w:t>
            </w:r>
          </w:p>
        </w:tc>
        <w:tc>
          <w:tcPr>
            <w:tcW w:w="3835" w:type="dxa"/>
          </w:tcPr>
          <w:p w14:paraId="2D3993C3"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Asystent osobisty osoby niepełnosprawnej</w:t>
            </w:r>
          </w:p>
        </w:tc>
        <w:tc>
          <w:tcPr>
            <w:tcW w:w="1624" w:type="dxa"/>
          </w:tcPr>
          <w:p w14:paraId="14E66214"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1.068.990,00</w:t>
            </w:r>
          </w:p>
        </w:tc>
        <w:tc>
          <w:tcPr>
            <w:tcW w:w="1624" w:type="dxa"/>
          </w:tcPr>
          <w:p w14:paraId="654D629E"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335.017,06</w:t>
            </w:r>
          </w:p>
        </w:tc>
        <w:tc>
          <w:tcPr>
            <w:tcW w:w="1545" w:type="dxa"/>
          </w:tcPr>
          <w:p w14:paraId="64CD40EE"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31,34%</w:t>
            </w:r>
          </w:p>
        </w:tc>
      </w:tr>
      <w:tr w:rsidR="00586533" w:rsidRPr="00E95B41" w14:paraId="6ED75889" w14:textId="77777777" w:rsidTr="00F04372">
        <w:trPr>
          <w:trHeight w:val="268"/>
          <w:jc w:val="center"/>
        </w:trPr>
        <w:tc>
          <w:tcPr>
            <w:tcW w:w="4132" w:type="dxa"/>
            <w:gridSpan w:val="2"/>
          </w:tcPr>
          <w:p w14:paraId="2049A685" w14:textId="77777777" w:rsidR="00586533" w:rsidRPr="00E95B41" w:rsidRDefault="00586533" w:rsidP="00E95B41">
            <w:pPr>
              <w:spacing w:after="0" w:line="276" w:lineRule="auto"/>
              <w:jc w:val="both"/>
              <w:rPr>
                <w:rFonts w:ascii="Arial" w:hAnsi="Arial" w:cs="Arial"/>
                <w:b/>
                <w:bCs/>
                <w:sz w:val="24"/>
                <w:szCs w:val="24"/>
              </w:rPr>
            </w:pPr>
            <w:r w:rsidRPr="00E95B41">
              <w:rPr>
                <w:rFonts w:ascii="Arial" w:hAnsi="Arial" w:cs="Arial"/>
                <w:b/>
                <w:bCs/>
                <w:sz w:val="24"/>
                <w:szCs w:val="24"/>
              </w:rPr>
              <w:t xml:space="preserve">Suma </w:t>
            </w:r>
          </w:p>
        </w:tc>
        <w:tc>
          <w:tcPr>
            <w:tcW w:w="1624" w:type="dxa"/>
          </w:tcPr>
          <w:p w14:paraId="44860F90"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1.195.595,00</w:t>
            </w:r>
          </w:p>
        </w:tc>
        <w:tc>
          <w:tcPr>
            <w:tcW w:w="1624" w:type="dxa"/>
          </w:tcPr>
          <w:p w14:paraId="660FD995"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347.547,90</w:t>
            </w:r>
          </w:p>
        </w:tc>
        <w:tc>
          <w:tcPr>
            <w:tcW w:w="1545" w:type="dxa"/>
          </w:tcPr>
          <w:p w14:paraId="091B13E8"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29,07%</w:t>
            </w:r>
          </w:p>
        </w:tc>
      </w:tr>
    </w:tbl>
    <w:p w14:paraId="19CCD859" w14:textId="77777777" w:rsidR="00586533" w:rsidRPr="00E95B41" w:rsidRDefault="00586533" w:rsidP="00E95B41">
      <w:pPr>
        <w:spacing w:after="0" w:line="276" w:lineRule="auto"/>
        <w:jc w:val="both"/>
        <w:rPr>
          <w:rFonts w:ascii="Arial" w:hAnsi="Arial" w:cs="Arial"/>
          <w:sz w:val="24"/>
          <w:szCs w:val="24"/>
        </w:rPr>
      </w:pPr>
    </w:p>
    <w:p w14:paraId="6294846E"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Zadania realizowane przez Centrum Usług Społecznych finansowane ze środków Ministerstwa Rodziny, Pracy i Polityki Społecznej i środków własnych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3692"/>
        <w:gridCol w:w="1586"/>
        <w:gridCol w:w="1590"/>
        <w:gridCol w:w="1677"/>
      </w:tblGrid>
      <w:tr w:rsidR="00586533" w:rsidRPr="00E95B41" w14:paraId="725F2C79" w14:textId="77777777" w:rsidTr="0030070E">
        <w:trPr>
          <w:trHeight w:val="489"/>
          <w:jc w:val="center"/>
        </w:trPr>
        <w:tc>
          <w:tcPr>
            <w:tcW w:w="4209" w:type="dxa"/>
            <w:gridSpan w:val="2"/>
            <w:vAlign w:val="center"/>
          </w:tcPr>
          <w:p w14:paraId="76A94F57"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Zadania na rzecz osób starszych</w:t>
            </w:r>
          </w:p>
        </w:tc>
        <w:tc>
          <w:tcPr>
            <w:tcW w:w="1586" w:type="dxa"/>
            <w:vAlign w:val="center"/>
          </w:tcPr>
          <w:p w14:paraId="5855C593"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Plan na 2025</w:t>
            </w:r>
          </w:p>
        </w:tc>
        <w:tc>
          <w:tcPr>
            <w:tcW w:w="1590" w:type="dxa"/>
            <w:vAlign w:val="center"/>
          </w:tcPr>
          <w:p w14:paraId="6D8973BD"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Wykonanie</w:t>
            </w:r>
          </w:p>
          <w:p w14:paraId="4D2A039C"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30 czerwca 2025</w:t>
            </w:r>
          </w:p>
        </w:tc>
        <w:tc>
          <w:tcPr>
            <w:tcW w:w="1677" w:type="dxa"/>
            <w:vAlign w:val="center"/>
          </w:tcPr>
          <w:p w14:paraId="5FD94B84"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Wykonanie / plan</w:t>
            </w:r>
          </w:p>
          <w:p w14:paraId="2E32EA9C"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(4/3) w %</w:t>
            </w:r>
          </w:p>
        </w:tc>
      </w:tr>
      <w:tr w:rsidR="00586533" w:rsidRPr="00E95B41" w14:paraId="058D93C5" w14:textId="77777777" w:rsidTr="0030070E">
        <w:trPr>
          <w:trHeight w:val="245"/>
          <w:jc w:val="center"/>
        </w:trPr>
        <w:tc>
          <w:tcPr>
            <w:tcW w:w="517" w:type="dxa"/>
          </w:tcPr>
          <w:p w14:paraId="483A1AF0"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1</w:t>
            </w:r>
          </w:p>
        </w:tc>
        <w:tc>
          <w:tcPr>
            <w:tcW w:w="3692" w:type="dxa"/>
          </w:tcPr>
          <w:p w14:paraId="78284220"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2</w:t>
            </w:r>
          </w:p>
        </w:tc>
        <w:tc>
          <w:tcPr>
            <w:tcW w:w="1586" w:type="dxa"/>
          </w:tcPr>
          <w:p w14:paraId="3B7DB6C4"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3</w:t>
            </w:r>
          </w:p>
        </w:tc>
        <w:tc>
          <w:tcPr>
            <w:tcW w:w="1590" w:type="dxa"/>
          </w:tcPr>
          <w:p w14:paraId="60D961D5"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4</w:t>
            </w:r>
          </w:p>
        </w:tc>
        <w:tc>
          <w:tcPr>
            <w:tcW w:w="1677" w:type="dxa"/>
          </w:tcPr>
          <w:p w14:paraId="0E8B000C"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5</w:t>
            </w:r>
          </w:p>
        </w:tc>
      </w:tr>
      <w:tr w:rsidR="00586533" w:rsidRPr="00E95B41" w14:paraId="5EF1FB3C" w14:textId="77777777" w:rsidTr="0030070E">
        <w:trPr>
          <w:trHeight w:val="245"/>
          <w:jc w:val="center"/>
        </w:trPr>
        <w:tc>
          <w:tcPr>
            <w:tcW w:w="4209" w:type="dxa"/>
            <w:gridSpan w:val="2"/>
          </w:tcPr>
          <w:p w14:paraId="236AA404"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Nazwa zadania</w:t>
            </w:r>
          </w:p>
        </w:tc>
        <w:tc>
          <w:tcPr>
            <w:tcW w:w="1586" w:type="dxa"/>
          </w:tcPr>
          <w:p w14:paraId="4D22F0D0" w14:textId="77777777" w:rsidR="00586533" w:rsidRPr="00E95B41" w:rsidRDefault="00586533" w:rsidP="00E95B41">
            <w:pPr>
              <w:spacing w:after="0" w:line="276" w:lineRule="auto"/>
              <w:jc w:val="both"/>
              <w:rPr>
                <w:rFonts w:ascii="Arial" w:hAnsi="Arial" w:cs="Arial"/>
                <w:sz w:val="24"/>
                <w:szCs w:val="24"/>
              </w:rPr>
            </w:pPr>
          </w:p>
        </w:tc>
        <w:tc>
          <w:tcPr>
            <w:tcW w:w="1590" w:type="dxa"/>
          </w:tcPr>
          <w:p w14:paraId="507D40B7" w14:textId="77777777" w:rsidR="00586533" w:rsidRPr="00E95B41" w:rsidRDefault="00586533" w:rsidP="00E95B41">
            <w:pPr>
              <w:spacing w:after="0" w:line="276" w:lineRule="auto"/>
              <w:jc w:val="both"/>
              <w:rPr>
                <w:rFonts w:ascii="Arial" w:hAnsi="Arial" w:cs="Arial"/>
                <w:sz w:val="24"/>
                <w:szCs w:val="24"/>
              </w:rPr>
            </w:pPr>
          </w:p>
        </w:tc>
        <w:tc>
          <w:tcPr>
            <w:tcW w:w="1677" w:type="dxa"/>
          </w:tcPr>
          <w:p w14:paraId="70288E8F" w14:textId="77777777" w:rsidR="00586533" w:rsidRPr="00E95B41" w:rsidRDefault="00586533" w:rsidP="00E95B41">
            <w:pPr>
              <w:spacing w:after="0" w:line="276" w:lineRule="auto"/>
              <w:jc w:val="both"/>
              <w:rPr>
                <w:rFonts w:ascii="Arial" w:hAnsi="Arial" w:cs="Arial"/>
                <w:sz w:val="24"/>
                <w:szCs w:val="24"/>
              </w:rPr>
            </w:pPr>
          </w:p>
        </w:tc>
      </w:tr>
      <w:tr w:rsidR="00586533" w:rsidRPr="00E95B41" w14:paraId="1A72CDAD" w14:textId="77777777" w:rsidTr="0030070E">
        <w:trPr>
          <w:trHeight w:val="245"/>
          <w:jc w:val="center"/>
        </w:trPr>
        <w:tc>
          <w:tcPr>
            <w:tcW w:w="517" w:type="dxa"/>
          </w:tcPr>
          <w:p w14:paraId="04400D3C"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w:t>
            </w:r>
          </w:p>
        </w:tc>
        <w:tc>
          <w:tcPr>
            <w:tcW w:w="3692" w:type="dxa"/>
          </w:tcPr>
          <w:p w14:paraId="28486182" w14:textId="77777777" w:rsidR="00586533" w:rsidRPr="00E95B41" w:rsidRDefault="00586533" w:rsidP="00E95B41">
            <w:pPr>
              <w:spacing w:after="0" w:line="276" w:lineRule="auto"/>
              <w:rPr>
                <w:rFonts w:ascii="Arial" w:hAnsi="Arial" w:cs="Arial"/>
                <w:sz w:val="24"/>
                <w:szCs w:val="24"/>
              </w:rPr>
            </w:pPr>
            <w:r w:rsidRPr="00E95B41">
              <w:rPr>
                <w:rFonts w:ascii="Arial" w:hAnsi="Arial" w:cs="Arial"/>
                <w:sz w:val="24"/>
                <w:szCs w:val="24"/>
              </w:rPr>
              <w:t>Program SENIOR+ Utrzymanie Klubu Senior+</w:t>
            </w:r>
          </w:p>
        </w:tc>
        <w:tc>
          <w:tcPr>
            <w:tcW w:w="1586" w:type="dxa"/>
          </w:tcPr>
          <w:p w14:paraId="7BD1803B"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43.200,00</w:t>
            </w:r>
          </w:p>
        </w:tc>
        <w:tc>
          <w:tcPr>
            <w:tcW w:w="1590" w:type="dxa"/>
          </w:tcPr>
          <w:p w14:paraId="2F3146A1"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0,00</w:t>
            </w:r>
          </w:p>
        </w:tc>
        <w:tc>
          <w:tcPr>
            <w:tcW w:w="1677" w:type="dxa"/>
          </w:tcPr>
          <w:p w14:paraId="106F573F"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0,00%</w:t>
            </w:r>
          </w:p>
        </w:tc>
      </w:tr>
      <w:tr w:rsidR="00586533" w:rsidRPr="00E95B41" w14:paraId="584FA5D4" w14:textId="77777777" w:rsidTr="0030070E">
        <w:trPr>
          <w:trHeight w:val="245"/>
          <w:jc w:val="center"/>
        </w:trPr>
        <w:tc>
          <w:tcPr>
            <w:tcW w:w="517" w:type="dxa"/>
          </w:tcPr>
          <w:p w14:paraId="41492BC2"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2</w:t>
            </w:r>
          </w:p>
        </w:tc>
        <w:tc>
          <w:tcPr>
            <w:tcW w:w="3692" w:type="dxa"/>
          </w:tcPr>
          <w:p w14:paraId="2F207703" w14:textId="77777777" w:rsidR="00586533" w:rsidRPr="00E95B41" w:rsidRDefault="00586533" w:rsidP="00E95B41">
            <w:pPr>
              <w:spacing w:after="0" w:line="276" w:lineRule="auto"/>
              <w:rPr>
                <w:rFonts w:ascii="Arial" w:hAnsi="Arial" w:cs="Arial"/>
                <w:sz w:val="24"/>
                <w:szCs w:val="24"/>
              </w:rPr>
            </w:pPr>
            <w:r w:rsidRPr="00E95B41">
              <w:rPr>
                <w:rFonts w:ascii="Arial" w:hAnsi="Arial" w:cs="Arial"/>
                <w:sz w:val="24"/>
                <w:szCs w:val="24"/>
              </w:rPr>
              <w:t>Program OPIEKA 75+</w:t>
            </w:r>
          </w:p>
        </w:tc>
        <w:tc>
          <w:tcPr>
            <w:tcW w:w="1586" w:type="dxa"/>
          </w:tcPr>
          <w:p w14:paraId="0B827726"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300.629,00</w:t>
            </w:r>
          </w:p>
        </w:tc>
        <w:tc>
          <w:tcPr>
            <w:tcW w:w="1590" w:type="dxa"/>
          </w:tcPr>
          <w:p w14:paraId="2721A41B"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0,00</w:t>
            </w:r>
          </w:p>
        </w:tc>
        <w:tc>
          <w:tcPr>
            <w:tcW w:w="1677" w:type="dxa"/>
          </w:tcPr>
          <w:p w14:paraId="50A1553B"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0,00%</w:t>
            </w:r>
          </w:p>
        </w:tc>
      </w:tr>
      <w:tr w:rsidR="00586533" w:rsidRPr="00E95B41" w14:paraId="736AF5C5" w14:textId="77777777" w:rsidTr="0030070E">
        <w:trPr>
          <w:trHeight w:val="245"/>
          <w:jc w:val="center"/>
        </w:trPr>
        <w:tc>
          <w:tcPr>
            <w:tcW w:w="517" w:type="dxa"/>
          </w:tcPr>
          <w:p w14:paraId="0299975A"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3</w:t>
            </w:r>
          </w:p>
        </w:tc>
        <w:tc>
          <w:tcPr>
            <w:tcW w:w="3692" w:type="dxa"/>
          </w:tcPr>
          <w:p w14:paraId="5950094C" w14:textId="77777777" w:rsidR="00586533" w:rsidRPr="00E95B41" w:rsidRDefault="00586533" w:rsidP="00E95B41">
            <w:pPr>
              <w:spacing w:after="0" w:line="276" w:lineRule="auto"/>
              <w:rPr>
                <w:rFonts w:ascii="Arial" w:hAnsi="Arial" w:cs="Arial"/>
                <w:sz w:val="24"/>
                <w:szCs w:val="24"/>
              </w:rPr>
            </w:pPr>
            <w:r w:rsidRPr="00E95B41">
              <w:rPr>
                <w:rFonts w:ascii="Arial" w:hAnsi="Arial" w:cs="Arial"/>
                <w:sz w:val="24"/>
                <w:szCs w:val="24"/>
              </w:rPr>
              <w:t>Działalność Śremskiej Rady Seniorów</w:t>
            </w:r>
          </w:p>
        </w:tc>
        <w:tc>
          <w:tcPr>
            <w:tcW w:w="1586" w:type="dxa"/>
          </w:tcPr>
          <w:p w14:paraId="6E818BE4"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15.000,00</w:t>
            </w:r>
          </w:p>
        </w:tc>
        <w:tc>
          <w:tcPr>
            <w:tcW w:w="1590" w:type="dxa"/>
          </w:tcPr>
          <w:p w14:paraId="7AE08E27"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15.000,00</w:t>
            </w:r>
          </w:p>
        </w:tc>
        <w:tc>
          <w:tcPr>
            <w:tcW w:w="1677" w:type="dxa"/>
          </w:tcPr>
          <w:p w14:paraId="13BA76C4"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100,00%</w:t>
            </w:r>
          </w:p>
        </w:tc>
      </w:tr>
      <w:tr w:rsidR="00586533" w:rsidRPr="00E95B41" w14:paraId="4622F422" w14:textId="77777777" w:rsidTr="0030070E">
        <w:trPr>
          <w:trHeight w:val="262"/>
          <w:jc w:val="center"/>
        </w:trPr>
        <w:tc>
          <w:tcPr>
            <w:tcW w:w="4209" w:type="dxa"/>
            <w:gridSpan w:val="2"/>
          </w:tcPr>
          <w:p w14:paraId="69638C16" w14:textId="77777777" w:rsidR="00586533" w:rsidRPr="00E95B41" w:rsidRDefault="00586533" w:rsidP="00E95B41">
            <w:pPr>
              <w:spacing w:after="0" w:line="276" w:lineRule="auto"/>
              <w:rPr>
                <w:rFonts w:ascii="Arial" w:hAnsi="Arial" w:cs="Arial"/>
                <w:b/>
                <w:bCs/>
                <w:sz w:val="24"/>
                <w:szCs w:val="24"/>
              </w:rPr>
            </w:pPr>
            <w:r w:rsidRPr="00E95B41">
              <w:rPr>
                <w:rFonts w:ascii="Arial" w:hAnsi="Arial" w:cs="Arial"/>
                <w:b/>
                <w:bCs/>
                <w:sz w:val="24"/>
                <w:szCs w:val="24"/>
              </w:rPr>
              <w:t xml:space="preserve">Suma </w:t>
            </w:r>
          </w:p>
        </w:tc>
        <w:tc>
          <w:tcPr>
            <w:tcW w:w="1586" w:type="dxa"/>
          </w:tcPr>
          <w:p w14:paraId="2B021C35"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358.829,00</w:t>
            </w:r>
          </w:p>
        </w:tc>
        <w:tc>
          <w:tcPr>
            <w:tcW w:w="1590" w:type="dxa"/>
          </w:tcPr>
          <w:p w14:paraId="0B00EC88"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15.000,00</w:t>
            </w:r>
          </w:p>
        </w:tc>
        <w:tc>
          <w:tcPr>
            <w:tcW w:w="1677" w:type="dxa"/>
          </w:tcPr>
          <w:p w14:paraId="3D7ED7A0"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4,18%</w:t>
            </w:r>
          </w:p>
        </w:tc>
      </w:tr>
    </w:tbl>
    <w:p w14:paraId="4E4AC091" w14:textId="77777777" w:rsidR="00586533" w:rsidRPr="00E95B41" w:rsidRDefault="00586533" w:rsidP="00E95B41">
      <w:pPr>
        <w:spacing w:after="0" w:line="276" w:lineRule="auto"/>
        <w:jc w:val="both"/>
        <w:rPr>
          <w:rFonts w:ascii="Arial" w:hAnsi="Arial" w:cs="Arial"/>
          <w:sz w:val="24"/>
          <w:szCs w:val="24"/>
          <w:highlight w:val="yellow"/>
        </w:rPr>
      </w:pPr>
    </w:p>
    <w:p w14:paraId="24CA6CF2"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Zadania realizowane przez Centrum Usług Społecznych finansowane ze środków Wojewody i środków własnych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3747"/>
        <w:gridCol w:w="1570"/>
        <w:gridCol w:w="1576"/>
        <w:gridCol w:w="1659"/>
      </w:tblGrid>
      <w:tr w:rsidR="00586533" w:rsidRPr="00E95B41" w14:paraId="2CC9EDAF" w14:textId="77777777" w:rsidTr="0030070E">
        <w:trPr>
          <w:trHeight w:val="486"/>
          <w:jc w:val="center"/>
        </w:trPr>
        <w:tc>
          <w:tcPr>
            <w:tcW w:w="4257" w:type="dxa"/>
            <w:gridSpan w:val="2"/>
          </w:tcPr>
          <w:p w14:paraId="04C23378"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lastRenderedPageBreak/>
              <w:t xml:space="preserve"> Zadania w zakresie </w:t>
            </w:r>
          </w:p>
          <w:p w14:paraId="293D34DF"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przeciwdziałania przemocy w rodzinie</w:t>
            </w:r>
          </w:p>
        </w:tc>
        <w:tc>
          <w:tcPr>
            <w:tcW w:w="1570" w:type="dxa"/>
          </w:tcPr>
          <w:p w14:paraId="2C222448"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Plan na 2025</w:t>
            </w:r>
          </w:p>
        </w:tc>
        <w:tc>
          <w:tcPr>
            <w:tcW w:w="1576" w:type="dxa"/>
          </w:tcPr>
          <w:p w14:paraId="34D6ACC2"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Wykonanie</w:t>
            </w:r>
          </w:p>
          <w:p w14:paraId="2AAE56B6"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30 czerwca 2025</w:t>
            </w:r>
          </w:p>
        </w:tc>
        <w:tc>
          <w:tcPr>
            <w:tcW w:w="1659" w:type="dxa"/>
          </w:tcPr>
          <w:p w14:paraId="7D413B7C"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Wykonanie / plan</w:t>
            </w:r>
          </w:p>
          <w:p w14:paraId="4A940D2A"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(4/3) w %</w:t>
            </w:r>
          </w:p>
        </w:tc>
      </w:tr>
      <w:tr w:rsidR="00586533" w:rsidRPr="00E95B41" w14:paraId="5FD728F6" w14:textId="77777777" w:rsidTr="0030070E">
        <w:trPr>
          <w:trHeight w:val="235"/>
          <w:jc w:val="center"/>
        </w:trPr>
        <w:tc>
          <w:tcPr>
            <w:tcW w:w="510" w:type="dxa"/>
          </w:tcPr>
          <w:p w14:paraId="59B01BDA"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1</w:t>
            </w:r>
          </w:p>
        </w:tc>
        <w:tc>
          <w:tcPr>
            <w:tcW w:w="3747" w:type="dxa"/>
          </w:tcPr>
          <w:p w14:paraId="54296CC2"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2</w:t>
            </w:r>
          </w:p>
        </w:tc>
        <w:tc>
          <w:tcPr>
            <w:tcW w:w="1570" w:type="dxa"/>
          </w:tcPr>
          <w:p w14:paraId="543E4443"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3</w:t>
            </w:r>
          </w:p>
        </w:tc>
        <w:tc>
          <w:tcPr>
            <w:tcW w:w="1576" w:type="dxa"/>
          </w:tcPr>
          <w:p w14:paraId="73CDACDB"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4</w:t>
            </w:r>
          </w:p>
        </w:tc>
        <w:tc>
          <w:tcPr>
            <w:tcW w:w="1659" w:type="dxa"/>
          </w:tcPr>
          <w:p w14:paraId="346D4AB1"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5</w:t>
            </w:r>
          </w:p>
        </w:tc>
      </w:tr>
      <w:tr w:rsidR="00586533" w:rsidRPr="00E95B41" w14:paraId="3E76CFC5" w14:textId="77777777" w:rsidTr="0030070E">
        <w:trPr>
          <w:trHeight w:val="235"/>
          <w:jc w:val="center"/>
        </w:trPr>
        <w:tc>
          <w:tcPr>
            <w:tcW w:w="4257" w:type="dxa"/>
            <w:gridSpan w:val="2"/>
          </w:tcPr>
          <w:p w14:paraId="5C4B5C34"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Nazwa zadania</w:t>
            </w:r>
          </w:p>
        </w:tc>
        <w:tc>
          <w:tcPr>
            <w:tcW w:w="1570" w:type="dxa"/>
          </w:tcPr>
          <w:p w14:paraId="521D13E0" w14:textId="77777777" w:rsidR="00586533" w:rsidRPr="00E95B41" w:rsidRDefault="00586533" w:rsidP="00E95B41">
            <w:pPr>
              <w:spacing w:after="0" w:line="276" w:lineRule="auto"/>
              <w:jc w:val="both"/>
              <w:rPr>
                <w:rFonts w:ascii="Arial" w:hAnsi="Arial" w:cs="Arial"/>
                <w:sz w:val="24"/>
                <w:szCs w:val="24"/>
              </w:rPr>
            </w:pPr>
          </w:p>
        </w:tc>
        <w:tc>
          <w:tcPr>
            <w:tcW w:w="1576" w:type="dxa"/>
          </w:tcPr>
          <w:p w14:paraId="4090622D" w14:textId="77777777" w:rsidR="00586533" w:rsidRPr="00E95B41" w:rsidRDefault="00586533" w:rsidP="00E95B41">
            <w:pPr>
              <w:spacing w:after="0" w:line="276" w:lineRule="auto"/>
              <w:jc w:val="both"/>
              <w:rPr>
                <w:rFonts w:ascii="Arial" w:hAnsi="Arial" w:cs="Arial"/>
                <w:sz w:val="24"/>
                <w:szCs w:val="24"/>
              </w:rPr>
            </w:pPr>
          </w:p>
        </w:tc>
        <w:tc>
          <w:tcPr>
            <w:tcW w:w="1659" w:type="dxa"/>
          </w:tcPr>
          <w:p w14:paraId="7E131E1A" w14:textId="77777777" w:rsidR="00586533" w:rsidRPr="00E95B41" w:rsidRDefault="00586533" w:rsidP="00E95B41">
            <w:pPr>
              <w:spacing w:after="0" w:line="276" w:lineRule="auto"/>
              <w:jc w:val="both"/>
              <w:rPr>
                <w:rFonts w:ascii="Arial" w:hAnsi="Arial" w:cs="Arial"/>
                <w:sz w:val="24"/>
                <w:szCs w:val="24"/>
              </w:rPr>
            </w:pPr>
          </w:p>
        </w:tc>
      </w:tr>
      <w:tr w:rsidR="00586533" w:rsidRPr="00E95B41" w14:paraId="5742A40F" w14:textId="77777777" w:rsidTr="0030070E">
        <w:trPr>
          <w:trHeight w:val="470"/>
          <w:jc w:val="center"/>
        </w:trPr>
        <w:tc>
          <w:tcPr>
            <w:tcW w:w="510" w:type="dxa"/>
          </w:tcPr>
          <w:p w14:paraId="6F0D8A03"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1</w:t>
            </w:r>
          </w:p>
        </w:tc>
        <w:tc>
          <w:tcPr>
            <w:tcW w:w="3747" w:type="dxa"/>
          </w:tcPr>
          <w:p w14:paraId="75747FEF"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 xml:space="preserve">Realizacja zadań przez Zespół Interdyscyplinarny </w:t>
            </w:r>
            <w:r w:rsidRPr="00E95B41">
              <w:rPr>
                <w:rFonts w:ascii="Arial" w:hAnsi="Arial" w:cs="Arial"/>
                <w:sz w:val="24"/>
                <w:szCs w:val="24"/>
              </w:rPr>
              <w:br/>
              <w:t>i Zespół do spraw przemocy</w:t>
            </w:r>
          </w:p>
        </w:tc>
        <w:tc>
          <w:tcPr>
            <w:tcW w:w="1570" w:type="dxa"/>
          </w:tcPr>
          <w:p w14:paraId="115CF4EE"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141.900,00</w:t>
            </w:r>
          </w:p>
        </w:tc>
        <w:tc>
          <w:tcPr>
            <w:tcW w:w="1576" w:type="dxa"/>
          </w:tcPr>
          <w:p w14:paraId="362D00BD"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70.260,67</w:t>
            </w:r>
          </w:p>
        </w:tc>
        <w:tc>
          <w:tcPr>
            <w:tcW w:w="1659" w:type="dxa"/>
          </w:tcPr>
          <w:p w14:paraId="778227ED"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49,51%</w:t>
            </w:r>
          </w:p>
        </w:tc>
      </w:tr>
      <w:tr w:rsidR="00586533" w:rsidRPr="00E95B41" w14:paraId="79036280" w14:textId="77777777" w:rsidTr="0030070E">
        <w:trPr>
          <w:trHeight w:val="470"/>
          <w:jc w:val="center"/>
        </w:trPr>
        <w:tc>
          <w:tcPr>
            <w:tcW w:w="510" w:type="dxa"/>
          </w:tcPr>
          <w:p w14:paraId="329CC21F"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2</w:t>
            </w:r>
          </w:p>
        </w:tc>
        <w:tc>
          <w:tcPr>
            <w:tcW w:w="3747" w:type="dxa"/>
          </w:tcPr>
          <w:p w14:paraId="42CFDD9A"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Rządowy Program Przeciwdziałania Przemocy Domowej – dofinansowanie Zespołu Interdyscyplinarnego</w:t>
            </w:r>
          </w:p>
        </w:tc>
        <w:tc>
          <w:tcPr>
            <w:tcW w:w="1570" w:type="dxa"/>
          </w:tcPr>
          <w:p w14:paraId="3B753B95"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6.000,00</w:t>
            </w:r>
          </w:p>
        </w:tc>
        <w:tc>
          <w:tcPr>
            <w:tcW w:w="1576" w:type="dxa"/>
          </w:tcPr>
          <w:p w14:paraId="1B7B866B"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0,00</w:t>
            </w:r>
          </w:p>
        </w:tc>
        <w:tc>
          <w:tcPr>
            <w:tcW w:w="1659" w:type="dxa"/>
          </w:tcPr>
          <w:p w14:paraId="6CE06EB1"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0,00%</w:t>
            </w:r>
          </w:p>
        </w:tc>
      </w:tr>
      <w:tr w:rsidR="00586533" w:rsidRPr="00E95B41" w14:paraId="36629419" w14:textId="77777777" w:rsidTr="0030070E">
        <w:trPr>
          <w:trHeight w:val="235"/>
          <w:jc w:val="center"/>
        </w:trPr>
        <w:tc>
          <w:tcPr>
            <w:tcW w:w="4257" w:type="dxa"/>
            <w:gridSpan w:val="2"/>
          </w:tcPr>
          <w:p w14:paraId="11E6BF6A" w14:textId="77777777" w:rsidR="00586533" w:rsidRPr="00E95B41" w:rsidRDefault="00586533" w:rsidP="00E95B41">
            <w:pPr>
              <w:spacing w:after="0" w:line="276" w:lineRule="auto"/>
              <w:jc w:val="both"/>
              <w:rPr>
                <w:rFonts w:ascii="Arial" w:hAnsi="Arial" w:cs="Arial"/>
                <w:b/>
                <w:bCs/>
                <w:sz w:val="24"/>
                <w:szCs w:val="24"/>
              </w:rPr>
            </w:pPr>
            <w:r w:rsidRPr="00E95B41">
              <w:rPr>
                <w:rFonts w:ascii="Arial" w:hAnsi="Arial" w:cs="Arial"/>
                <w:b/>
                <w:bCs/>
                <w:sz w:val="24"/>
                <w:szCs w:val="24"/>
              </w:rPr>
              <w:t xml:space="preserve">Suma </w:t>
            </w:r>
          </w:p>
        </w:tc>
        <w:tc>
          <w:tcPr>
            <w:tcW w:w="1570" w:type="dxa"/>
          </w:tcPr>
          <w:p w14:paraId="5C4A032C"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129.500,00</w:t>
            </w:r>
          </w:p>
        </w:tc>
        <w:tc>
          <w:tcPr>
            <w:tcW w:w="1576" w:type="dxa"/>
          </w:tcPr>
          <w:p w14:paraId="1E689BA2"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70.260,67</w:t>
            </w:r>
          </w:p>
        </w:tc>
        <w:tc>
          <w:tcPr>
            <w:tcW w:w="1659" w:type="dxa"/>
          </w:tcPr>
          <w:p w14:paraId="2E2757DD"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54,26%</w:t>
            </w:r>
          </w:p>
        </w:tc>
      </w:tr>
    </w:tbl>
    <w:p w14:paraId="7ED8629D" w14:textId="77777777" w:rsidR="00586533" w:rsidRPr="00E95B41" w:rsidRDefault="00586533" w:rsidP="00E95B41">
      <w:pPr>
        <w:spacing w:after="0" w:line="276" w:lineRule="auto"/>
        <w:jc w:val="both"/>
        <w:rPr>
          <w:rFonts w:ascii="Arial" w:hAnsi="Arial" w:cs="Arial"/>
          <w:sz w:val="24"/>
          <w:szCs w:val="24"/>
        </w:rPr>
      </w:pPr>
    </w:p>
    <w:p w14:paraId="4E4C1194"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Zadania realizowane przez Centrum Usług Społecznych finansowane ze środków Wojewody i środków własnych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3747"/>
        <w:gridCol w:w="1605"/>
        <w:gridCol w:w="1576"/>
        <w:gridCol w:w="1659"/>
      </w:tblGrid>
      <w:tr w:rsidR="00586533" w:rsidRPr="00E95B41" w14:paraId="4013E69A" w14:textId="77777777" w:rsidTr="0030070E">
        <w:trPr>
          <w:trHeight w:val="486"/>
          <w:jc w:val="center"/>
        </w:trPr>
        <w:tc>
          <w:tcPr>
            <w:tcW w:w="4257" w:type="dxa"/>
            <w:gridSpan w:val="2"/>
          </w:tcPr>
          <w:p w14:paraId="574B2E03"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 xml:space="preserve"> Zadania w zakresie </w:t>
            </w:r>
          </w:p>
          <w:p w14:paraId="7A30FB5C"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 xml:space="preserve">Dofinansowania pracowników </w:t>
            </w:r>
          </w:p>
          <w:p w14:paraId="4427E332"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w postaci dodatków motywacyjnych</w:t>
            </w:r>
          </w:p>
        </w:tc>
        <w:tc>
          <w:tcPr>
            <w:tcW w:w="1570" w:type="dxa"/>
          </w:tcPr>
          <w:p w14:paraId="4943C8DC"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Plan na 2025</w:t>
            </w:r>
          </w:p>
        </w:tc>
        <w:tc>
          <w:tcPr>
            <w:tcW w:w="1576" w:type="dxa"/>
          </w:tcPr>
          <w:p w14:paraId="487D75A4"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Wykonanie</w:t>
            </w:r>
          </w:p>
          <w:p w14:paraId="1016E6A1"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30 czerwca 2025</w:t>
            </w:r>
          </w:p>
        </w:tc>
        <w:tc>
          <w:tcPr>
            <w:tcW w:w="1659" w:type="dxa"/>
          </w:tcPr>
          <w:p w14:paraId="599A5DFE"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Wykonanie / plan</w:t>
            </w:r>
          </w:p>
          <w:p w14:paraId="1214B942"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(4/3) w %</w:t>
            </w:r>
          </w:p>
        </w:tc>
      </w:tr>
      <w:tr w:rsidR="00586533" w:rsidRPr="00E95B41" w14:paraId="776E40FA" w14:textId="77777777" w:rsidTr="0030070E">
        <w:trPr>
          <w:trHeight w:val="235"/>
          <w:jc w:val="center"/>
        </w:trPr>
        <w:tc>
          <w:tcPr>
            <w:tcW w:w="510" w:type="dxa"/>
          </w:tcPr>
          <w:p w14:paraId="568282AD"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1</w:t>
            </w:r>
          </w:p>
        </w:tc>
        <w:tc>
          <w:tcPr>
            <w:tcW w:w="3747" w:type="dxa"/>
          </w:tcPr>
          <w:p w14:paraId="67DC13CB"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2</w:t>
            </w:r>
          </w:p>
        </w:tc>
        <w:tc>
          <w:tcPr>
            <w:tcW w:w="1570" w:type="dxa"/>
          </w:tcPr>
          <w:p w14:paraId="00F030A3"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3</w:t>
            </w:r>
          </w:p>
        </w:tc>
        <w:tc>
          <w:tcPr>
            <w:tcW w:w="1576" w:type="dxa"/>
          </w:tcPr>
          <w:p w14:paraId="1986812F"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4</w:t>
            </w:r>
          </w:p>
        </w:tc>
        <w:tc>
          <w:tcPr>
            <w:tcW w:w="1659" w:type="dxa"/>
          </w:tcPr>
          <w:p w14:paraId="5816A2BE" w14:textId="77777777" w:rsidR="00586533" w:rsidRPr="00E95B41" w:rsidRDefault="00586533" w:rsidP="00E95B41">
            <w:pPr>
              <w:spacing w:after="0" w:line="276" w:lineRule="auto"/>
              <w:jc w:val="center"/>
              <w:rPr>
                <w:rFonts w:ascii="Arial" w:hAnsi="Arial" w:cs="Arial"/>
                <w:sz w:val="24"/>
                <w:szCs w:val="24"/>
              </w:rPr>
            </w:pPr>
            <w:r w:rsidRPr="00E95B41">
              <w:rPr>
                <w:rFonts w:ascii="Arial" w:hAnsi="Arial" w:cs="Arial"/>
                <w:sz w:val="24"/>
                <w:szCs w:val="24"/>
              </w:rPr>
              <w:t>5</w:t>
            </w:r>
          </w:p>
        </w:tc>
      </w:tr>
      <w:tr w:rsidR="00586533" w:rsidRPr="00E95B41" w14:paraId="5E748A4C" w14:textId="77777777" w:rsidTr="0030070E">
        <w:trPr>
          <w:trHeight w:val="235"/>
          <w:jc w:val="center"/>
        </w:trPr>
        <w:tc>
          <w:tcPr>
            <w:tcW w:w="4257" w:type="dxa"/>
            <w:gridSpan w:val="2"/>
          </w:tcPr>
          <w:p w14:paraId="5BBFB932"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Nazwa zadania</w:t>
            </w:r>
          </w:p>
        </w:tc>
        <w:tc>
          <w:tcPr>
            <w:tcW w:w="1570" w:type="dxa"/>
          </w:tcPr>
          <w:p w14:paraId="65308F19" w14:textId="77777777" w:rsidR="00586533" w:rsidRPr="00E95B41" w:rsidRDefault="00586533" w:rsidP="00E95B41">
            <w:pPr>
              <w:spacing w:after="0" w:line="276" w:lineRule="auto"/>
              <w:jc w:val="both"/>
              <w:rPr>
                <w:rFonts w:ascii="Arial" w:hAnsi="Arial" w:cs="Arial"/>
                <w:sz w:val="24"/>
                <w:szCs w:val="24"/>
              </w:rPr>
            </w:pPr>
          </w:p>
        </w:tc>
        <w:tc>
          <w:tcPr>
            <w:tcW w:w="1576" w:type="dxa"/>
          </w:tcPr>
          <w:p w14:paraId="12EEAD6B" w14:textId="77777777" w:rsidR="00586533" w:rsidRPr="00E95B41" w:rsidRDefault="00586533" w:rsidP="00E95B41">
            <w:pPr>
              <w:spacing w:after="0" w:line="276" w:lineRule="auto"/>
              <w:jc w:val="both"/>
              <w:rPr>
                <w:rFonts w:ascii="Arial" w:hAnsi="Arial" w:cs="Arial"/>
                <w:sz w:val="24"/>
                <w:szCs w:val="24"/>
              </w:rPr>
            </w:pPr>
          </w:p>
        </w:tc>
        <w:tc>
          <w:tcPr>
            <w:tcW w:w="1659" w:type="dxa"/>
          </w:tcPr>
          <w:p w14:paraId="697F9498" w14:textId="77777777" w:rsidR="00586533" w:rsidRPr="00E95B41" w:rsidRDefault="00586533" w:rsidP="00E95B41">
            <w:pPr>
              <w:spacing w:after="0" w:line="276" w:lineRule="auto"/>
              <w:jc w:val="both"/>
              <w:rPr>
                <w:rFonts w:ascii="Arial" w:hAnsi="Arial" w:cs="Arial"/>
                <w:sz w:val="24"/>
                <w:szCs w:val="24"/>
              </w:rPr>
            </w:pPr>
          </w:p>
        </w:tc>
      </w:tr>
      <w:tr w:rsidR="00586533" w:rsidRPr="00E95B41" w14:paraId="5F61237A" w14:textId="77777777" w:rsidTr="0030070E">
        <w:trPr>
          <w:trHeight w:val="470"/>
          <w:jc w:val="center"/>
        </w:trPr>
        <w:tc>
          <w:tcPr>
            <w:tcW w:w="510" w:type="dxa"/>
          </w:tcPr>
          <w:p w14:paraId="37EA61D9"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1</w:t>
            </w:r>
          </w:p>
        </w:tc>
        <w:tc>
          <w:tcPr>
            <w:tcW w:w="3747" w:type="dxa"/>
          </w:tcPr>
          <w:p w14:paraId="35B88C50"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Rządowy program „Dofinansowanie wynagrodzeń pracowników jednostek organizacyjnych pomocy społecznej w postaci dodatku motywacyjnego na lata 2024 – 2027”</w:t>
            </w:r>
          </w:p>
        </w:tc>
        <w:tc>
          <w:tcPr>
            <w:tcW w:w="1570" w:type="dxa"/>
          </w:tcPr>
          <w:p w14:paraId="03EBA1AC"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844.166,40</w:t>
            </w:r>
          </w:p>
        </w:tc>
        <w:tc>
          <w:tcPr>
            <w:tcW w:w="1576" w:type="dxa"/>
          </w:tcPr>
          <w:p w14:paraId="01A5F757"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279.348,80</w:t>
            </w:r>
          </w:p>
        </w:tc>
        <w:tc>
          <w:tcPr>
            <w:tcW w:w="1659" w:type="dxa"/>
          </w:tcPr>
          <w:p w14:paraId="570E6C64"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33,09%</w:t>
            </w:r>
          </w:p>
        </w:tc>
      </w:tr>
      <w:tr w:rsidR="00586533" w:rsidRPr="00E95B41" w14:paraId="643F1ECF" w14:textId="77777777" w:rsidTr="0030070E">
        <w:trPr>
          <w:trHeight w:val="470"/>
          <w:jc w:val="center"/>
        </w:trPr>
        <w:tc>
          <w:tcPr>
            <w:tcW w:w="510" w:type="dxa"/>
          </w:tcPr>
          <w:p w14:paraId="2C9ADAE2"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2</w:t>
            </w:r>
          </w:p>
        </w:tc>
        <w:tc>
          <w:tcPr>
            <w:tcW w:w="3747" w:type="dxa"/>
          </w:tcPr>
          <w:p w14:paraId="4BCBE897" w14:textId="77777777" w:rsidR="00586533" w:rsidRPr="00E95B41" w:rsidRDefault="00586533" w:rsidP="00E95B41">
            <w:pPr>
              <w:spacing w:after="0" w:line="276" w:lineRule="auto"/>
              <w:rPr>
                <w:rFonts w:ascii="Arial" w:hAnsi="Arial" w:cs="Arial"/>
                <w:sz w:val="24"/>
                <w:szCs w:val="24"/>
              </w:rPr>
            </w:pPr>
            <w:r w:rsidRPr="00E95B41">
              <w:rPr>
                <w:rFonts w:ascii="Arial" w:hAnsi="Arial" w:cs="Arial"/>
                <w:sz w:val="24"/>
                <w:szCs w:val="24"/>
              </w:rPr>
              <w:t>Rządowy program pn. „Dofinansowanie wynagrodzeń pracowników jednostek wspierania rodziny i systemu pieczy zastępczej na lata 2024–2027”</w:t>
            </w:r>
          </w:p>
        </w:tc>
        <w:tc>
          <w:tcPr>
            <w:tcW w:w="1570" w:type="dxa"/>
          </w:tcPr>
          <w:p w14:paraId="68A6D68C"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57.556,80</w:t>
            </w:r>
          </w:p>
        </w:tc>
        <w:tc>
          <w:tcPr>
            <w:tcW w:w="1576" w:type="dxa"/>
          </w:tcPr>
          <w:p w14:paraId="6381B610"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19.072,69</w:t>
            </w:r>
          </w:p>
        </w:tc>
        <w:tc>
          <w:tcPr>
            <w:tcW w:w="1659" w:type="dxa"/>
          </w:tcPr>
          <w:p w14:paraId="023271A9"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33,14%</w:t>
            </w:r>
          </w:p>
        </w:tc>
      </w:tr>
      <w:tr w:rsidR="00586533" w:rsidRPr="00E95B41" w14:paraId="74B36D5D" w14:textId="77777777" w:rsidTr="0030070E">
        <w:trPr>
          <w:trHeight w:val="470"/>
          <w:jc w:val="center"/>
        </w:trPr>
        <w:tc>
          <w:tcPr>
            <w:tcW w:w="510" w:type="dxa"/>
          </w:tcPr>
          <w:p w14:paraId="648DD0CD" w14:textId="77777777" w:rsidR="00586533" w:rsidRPr="00E95B41" w:rsidRDefault="00586533" w:rsidP="00E95B41">
            <w:pPr>
              <w:spacing w:after="0" w:line="276" w:lineRule="auto"/>
              <w:jc w:val="both"/>
              <w:rPr>
                <w:rFonts w:ascii="Arial" w:hAnsi="Arial" w:cs="Arial"/>
                <w:sz w:val="24"/>
                <w:szCs w:val="24"/>
              </w:rPr>
            </w:pPr>
            <w:r w:rsidRPr="00E95B41">
              <w:rPr>
                <w:rFonts w:ascii="Arial" w:hAnsi="Arial" w:cs="Arial"/>
                <w:sz w:val="24"/>
                <w:szCs w:val="24"/>
              </w:rPr>
              <w:t>3</w:t>
            </w:r>
          </w:p>
        </w:tc>
        <w:tc>
          <w:tcPr>
            <w:tcW w:w="3747" w:type="dxa"/>
          </w:tcPr>
          <w:p w14:paraId="2F904501" w14:textId="77777777" w:rsidR="00586533" w:rsidRPr="00E95B41" w:rsidRDefault="00586533" w:rsidP="00E95B41">
            <w:pPr>
              <w:spacing w:after="0" w:line="276" w:lineRule="auto"/>
              <w:rPr>
                <w:rFonts w:ascii="Arial" w:hAnsi="Arial" w:cs="Arial"/>
                <w:sz w:val="24"/>
                <w:szCs w:val="24"/>
              </w:rPr>
            </w:pPr>
            <w:r w:rsidRPr="00E95B41">
              <w:rPr>
                <w:rFonts w:ascii="Arial" w:hAnsi="Arial" w:cs="Arial"/>
                <w:sz w:val="24"/>
                <w:szCs w:val="24"/>
              </w:rPr>
              <w:t>Dofinansowanie wynagrodzeń pracowników Centrum Usług Społecznych w postaci dodatku motywacyjnego środki własne gminy</w:t>
            </w:r>
          </w:p>
        </w:tc>
        <w:tc>
          <w:tcPr>
            <w:tcW w:w="1570" w:type="dxa"/>
          </w:tcPr>
          <w:p w14:paraId="4CB40CDB" w14:textId="77777777" w:rsidR="00586533" w:rsidRPr="00E95B41" w:rsidRDefault="00586533" w:rsidP="00E95B41">
            <w:pPr>
              <w:spacing w:after="0" w:line="276" w:lineRule="auto"/>
              <w:jc w:val="right"/>
              <w:rPr>
                <w:rFonts w:ascii="Arial" w:hAnsi="Arial" w:cs="Arial"/>
                <w:sz w:val="24"/>
                <w:szCs w:val="24"/>
              </w:rPr>
            </w:pPr>
          </w:p>
          <w:p w14:paraId="325E1111"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109.357,92</w:t>
            </w:r>
          </w:p>
        </w:tc>
        <w:tc>
          <w:tcPr>
            <w:tcW w:w="1576" w:type="dxa"/>
          </w:tcPr>
          <w:p w14:paraId="5DC1750B" w14:textId="77777777" w:rsidR="00586533" w:rsidRPr="00E95B41" w:rsidRDefault="00586533" w:rsidP="00E95B41">
            <w:pPr>
              <w:spacing w:after="0" w:line="276" w:lineRule="auto"/>
              <w:jc w:val="right"/>
              <w:rPr>
                <w:rFonts w:ascii="Arial" w:hAnsi="Arial" w:cs="Arial"/>
                <w:sz w:val="24"/>
                <w:szCs w:val="24"/>
              </w:rPr>
            </w:pPr>
          </w:p>
          <w:p w14:paraId="61B405DB"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36.946,19</w:t>
            </w:r>
          </w:p>
        </w:tc>
        <w:tc>
          <w:tcPr>
            <w:tcW w:w="1659" w:type="dxa"/>
          </w:tcPr>
          <w:p w14:paraId="52517AC0" w14:textId="77777777" w:rsidR="00586533" w:rsidRPr="00E95B41" w:rsidRDefault="00586533" w:rsidP="00E95B41">
            <w:pPr>
              <w:spacing w:after="0" w:line="276" w:lineRule="auto"/>
              <w:jc w:val="right"/>
              <w:rPr>
                <w:rFonts w:ascii="Arial" w:hAnsi="Arial" w:cs="Arial"/>
                <w:sz w:val="24"/>
                <w:szCs w:val="24"/>
              </w:rPr>
            </w:pPr>
          </w:p>
          <w:p w14:paraId="1ADEE993" w14:textId="77777777" w:rsidR="00586533" w:rsidRPr="00E95B41" w:rsidRDefault="00586533" w:rsidP="00E95B41">
            <w:pPr>
              <w:spacing w:after="0" w:line="276" w:lineRule="auto"/>
              <w:jc w:val="right"/>
              <w:rPr>
                <w:rFonts w:ascii="Arial" w:hAnsi="Arial" w:cs="Arial"/>
                <w:sz w:val="24"/>
                <w:szCs w:val="24"/>
              </w:rPr>
            </w:pPr>
            <w:r w:rsidRPr="00E95B41">
              <w:rPr>
                <w:rFonts w:ascii="Arial" w:hAnsi="Arial" w:cs="Arial"/>
                <w:sz w:val="24"/>
                <w:szCs w:val="24"/>
              </w:rPr>
              <w:t>33,78%</w:t>
            </w:r>
          </w:p>
        </w:tc>
      </w:tr>
      <w:tr w:rsidR="00586533" w:rsidRPr="00E95B41" w14:paraId="5C429FDE" w14:textId="77777777" w:rsidTr="0030070E">
        <w:trPr>
          <w:trHeight w:val="235"/>
          <w:jc w:val="center"/>
        </w:trPr>
        <w:tc>
          <w:tcPr>
            <w:tcW w:w="4257" w:type="dxa"/>
            <w:gridSpan w:val="2"/>
          </w:tcPr>
          <w:p w14:paraId="22777522" w14:textId="77777777" w:rsidR="00586533" w:rsidRPr="00E95B41" w:rsidRDefault="00586533" w:rsidP="00E95B41">
            <w:pPr>
              <w:spacing w:after="0" w:line="276" w:lineRule="auto"/>
              <w:jc w:val="both"/>
              <w:rPr>
                <w:rFonts w:ascii="Arial" w:hAnsi="Arial" w:cs="Arial"/>
                <w:b/>
                <w:bCs/>
                <w:sz w:val="24"/>
                <w:szCs w:val="24"/>
              </w:rPr>
            </w:pPr>
            <w:r w:rsidRPr="00E95B41">
              <w:rPr>
                <w:rFonts w:ascii="Arial" w:hAnsi="Arial" w:cs="Arial"/>
                <w:b/>
                <w:bCs/>
                <w:sz w:val="24"/>
                <w:szCs w:val="24"/>
              </w:rPr>
              <w:t xml:space="preserve">Suma </w:t>
            </w:r>
          </w:p>
        </w:tc>
        <w:tc>
          <w:tcPr>
            <w:tcW w:w="1570" w:type="dxa"/>
          </w:tcPr>
          <w:p w14:paraId="5BD56600"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1.011.081,12</w:t>
            </w:r>
          </w:p>
        </w:tc>
        <w:tc>
          <w:tcPr>
            <w:tcW w:w="1576" w:type="dxa"/>
          </w:tcPr>
          <w:p w14:paraId="24B7073C"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335.367,68</w:t>
            </w:r>
          </w:p>
        </w:tc>
        <w:tc>
          <w:tcPr>
            <w:tcW w:w="1659" w:type="dxa"/>
          </w:tcPr>
          <w:p w14:paraId="1C9D5E98" w14:textId="77777777" w:rsidR="00586533" w:rsidRPr="00E95B41" w:rsidRDefault="00586533" w:rsidP="00E95B41">
            <w:pPr>
              <w:spacing w:after="0" w:line="276" w:lineRule="auto"/>
              <w:jc w:val="right"/>
              <w:rPr>
                <w:rFonts w:ascii="Arial" w:hAnsi="Arial" w:cs="Arial"/>
                <w:b/>
                <w:bCs/>
                <w:sz w:val="24"/>
                <w:szCs w:val="24"/>
              </w:rPr>
            </w:pPr>
            <w:r w:rsidRPr="00E95B41">
              <w:rPr>
                <w:rFonts w:ascii="Arial" w:hAnsi="Arial" w:cs="Arial"/>
                <w:b/>
                <w:bCs/>
                <w:sz w:val="24"/>
                <w:szCs w:val="24"/>
              </w:rPr>
              <w:t>33,17%</w:t>
            </w:r>
          </w:p>
        </w:tc>
      </w:tr>
    </w:tbl>
    <w:p w14:paraId="17B7F3F7" w14:textId="77777777" w:rsidR="00586533" w:rsidRPr="00E95B41" w:rsidRDefault="00586533" w:rsidP="00E95B41">
      <w:pPr>
        <w:spacing w:after="0" w:line="276" w:lineRule="auto"/>
        <w:contextualSpacing/>
        <w:jc w:val="both"/>
        <w:rPr>
          <w:rFonts w:ascii="Arial" w:hAnsi="Arial" w:cs="Arial"/>
          <w:color w:val="000000"/>
          <w:sz w:val="24"/>
          <w:szCs w:val="24"/>
        </w:rPr>
      </w:pPr>
    </w:p>
    <w:bookmarkEnd w:id="1"/>
    <w:p w14:paraId="3B2A4424" w14:textId="134C3969" w:rsidR="005A7852" w:rsidRDefault="005A7852" w:rsidP="00E95B41">
      <w:pPr>
        <w:keepNext/>
        <w:keepLines/>
        <w:suppressAutoHyphens/>
        <w:overflowPunct w:val="0"/>
        <w:spacing w:after="0" w:line="276" w:lineRule="auto"/>
        <w:jc w:val="both"/>
        <w:outlineLvl w:val="2"/>
        <w:rPr>
          <w:rFonts w:ascii="Arial" w:eastAsia="Times New Roman" w:hAnsi="Arial" w:cs="Arial"/>
          <w:b/>
          <w:bCs/>
          <w:kern w:val="0"/>
          <w:sz w:val="24"/>
          <w:szCs w:val="24"/>
          <w:lang w:eastAsia="pl-PL"/>
          <w14:ligatures w14:val="none"/>
        </w:rPr>
      </w:pPr>
      <w:r w:rsidRPr="00E95B41">
        <w:rPr>
          <w:rFonts w:ascii="Arial" w:eastAsia="Times New Roman" w:hAnsi="Arial" w:cs="Arial"/>
          <w:b/>
          <w:bCs/>
          <w:kern w:val="0"/>
          <w:sz w:val="24"/>
          <w:szCs w:val="24"/>
          <w:lang w:eastAsia="pl-PL"/>
          <w14:ligatures w14:val="none"/>
        </w:rPr>
        <w:t>Działania z zakresu aktywnej integracji i wsparcie osób znajdujących się w trudnej</w:t>
      </w:r>
      <w:r w:rsidR="00E95B41">
        <w:rPr>
          <w:rFonts w:ascii="Arial" w:eastAsia="Times New Roman" w:hAnsi="Arial" w:cs="Arial"/>
          <w:b/>
          <w:bCs/>
          <w:kern w:val="0"/>
          <w:sz w:val="24"/>
          <w:szCs w:val="24"/>
          <w:lang w:eastAsia="pl-PL"/>
          <w14:ligatures w14:val="none"/>
        </w:rPr>
        <w:t xml:space="preserve"> </w:t>
      </w:r>
      <w:r w:rsidRPr="00E95B41">
        <w:rPr>
          <w:rFonts w:ascii="Arial" w:eastAsia="Times New Roman" w:hAnsi="Arial" w:cs="Arial"/>
          <w:b/>
          <w:bCs/>
          <w:kern w:val="0"/>
          <w:sz w:val="24"/>
          <w:szCs w:val="24"/>
          <w:lang w:eastAsia="pl-PL"/>
          <w14:ligatures w14:val="none"/>
        </w:rPr>
        <w:t>sytuacji życiowej i w kryzysie socjalnym</w:t>
      </w:r>
    </w:p>
    <w:p w14:paraId="5E09FE70" w14:textId="77777777" w:rsidR="00E95B41" w:rsidRPr="00E95B41" w:rsidRDefault="00E95B41" w:rsidP="00E95B41">
      <w:pPr>
        <w:keepNext/>
        <w:keepLines/>
        <w:suppressAutoHyphens/>
        <w:overflowPunct w:val="0"/>
        <w:spacing w:after="0" w:line="276" w:lineRule="auto"/>
        <w:ind w:left="720" w:hanging="720"/>
        <w:jc w:val="center"/>
        <w:outlineLvl w:val="2"/>
        <w:rPr>
          <w:rFonts w:ascii="Arial" w:eastAsia="Times New Roman" w:hAnsi="Arial" w:cs="Arial"/>
          <w:b/>
          <w:bCs/>
          <w:kern w:val="0"/>
          <w:sz w:val="24"/>
          <w:szCs w:val="24"/>
          <w:lang w:eastAsia="pl-PL"/>
          <w14:ligatures w14:val="none"/>
        </w:rPr>
      </w:pPr>
    </w:p>
    <w:p w14:paraId="5F84E98D" w14:textId="77777777" w:rsidR="005A7852" w:rsidRPr="00E95B41" w:rsidRDefault="005A7852" w:rsidP="00E95B41">
      <w:pPr>
        <w:spacing w:after="0" w:line="276" w:lineRule="auto"/>
        <w:jc w:val="both"/>
        <w:rPr>
          <w:rFonts w:ascii="Arial" w:hAnsi="Arial" w:cs="Arial"/>
          <w:sz w:val="24"/>
          <w:szCs w:val="24"/>
          <w:shd w:val="clear" w:color="auto" w:fill="FFFFFF"/>
        </w:rPr>
      </w:pPr>
      <w:r w:rsidRPr="00E95B41">
        <w:rPr>
          <w:rFonts w:ascii="Arial" w:hAnsi="Arial" w:cs="Arial"/>
          <w:sz w:val="24"/>
          <w:szCs w:val="24"/>
        </w:rPr>
        <w:t xml:space="preserve">Ustawa z dnia 12 marca 2004r. o pomocy społecznej </w:t>
      </w:r>
      <w:r w:rsidRPr="00E95B41">
        <w:rPr>
          <w:rFonts w:ascii="Arial" w:hAnsi="Arial" w:cs="Arial"/>
          <w:sz w:val="24"/>
          <w:szCs w:val="24"/>
          <w:shd w:val="clear" w:color="auto" w:fill="FFFFFF"/>
        </w:rPr>
        <w:t>(Dz. U. z 2024r. poz. 1283 z </w:t>
      </w:r>
      <w:proofErr w:type="spellStart"/>
      <w:r w:rsidRPr="00E95B41">
        <w:rPr>
          <w:rFonts w:ascii="Arial" w:hAnsi="Arial" w:cs="Arial"/>
          <w:sz w:val="24"/>
          <w:szCs w:val="24"/>
          <w:shd w:val="clear" w:color="auto" w:fill="FFFFFF"/>
        </w:rPr>
        <w:t>późn</w:t>
      </w:r>
      <w:proofErr w:type="spellEnd"/>
      <w:r w:rsidRPr="00E95B41">
        <w:rPr>
          <w:rFonts w:ascii="Arial" w:hAnsi="Arial" w:cs="Arial"/>
          <w:sz w:val="24"/>
          <w:szCs w:val="24"/>
          <w:shd w:val="clear" w:color="auto" w:fill="FFFFFF"/>
        </w:rPr>
        <w:t>. zm.) reguluje kwestie udzielania pomocy rodzinom i osobom w trudnej sytuacji życiowej. Prawo do świadczeń pieniężnych z pomocy społecznej przysługiwał osobom i rodzinom, których dochód netto na osobę w rodzinie nie przekraczał ustalonego kryterium dochodowego. W okresie styczeń-czerwiec 2025 r. obowiązujące kryterium stanowiło:</w:t>
      </w:r>
    </w:p>
    <w:p w14:paraId="0900A336" w14:textId="77777777" w:rsidR="005A7852" w:rsidRPr="00E95B41" w:rsidRDefault="005A7852" w:rsidP="00E95B41">
      <w:pPr>
        <w:spacing w:after="0" w:line="276" w:lineRule="auto"/>
        <w:contextualSpacing/>
        <w:jc w:val="both"/>
        <w:rPr>
          <w:rFonts w:ascii="Arial" w:hAnsi="Arial" w:cs="Arial"/>
          <w:sz w:val="24"/>
          <w:szCs w:val="24"/>
          <w:shd w:val="clear" w:color="auto" w:fill="FFFFFF"/>
        </w:rPr>
      </w:pPr>
      <w:r w:rsidRPr="00E95B41">
        <w:rPr>
          <w:rFonts w:ascii="Arial" w:hAnsi="Arial" w:cs="Arial"/>
          <w:sz w:val="24"/>
          <w:szCs w:val="24"/>
          <w:shd w:val="clear" w:color="auto" w:fill="FFFFFF"/>
        </w:rPr>
        <w:t>- 1010 zł. dla osoby samotnie gospodarującej;</w:t>
      </w:r>
    </w:p>
    <w:p w14:paraId="7882120D" w14:textId="77777777" w:rsidR="005A7852" w:rsidRPr="00E95B41" w:rsidRDefault="005A7852" w:rsidP="00E95B41">
      <w:pPr>
        <w:spacing w:after="0" w:line="276" w:lineRule="auto"/>
        <w:contextualSpacing/>
        <w:jc w:val="both"/>
        <w:rPr>
          <w:rFonts w:ascii="Arial" w:hAnsi="Arial" w:cs="Arial"/>
          <w:sz w:val="24"/>
          <w:szCs w:val="24"/>
          <w:shd w:val="clear" w:color="auto" w:fill="FFFFFF"/>
        </w:rPr>
      </w:pPr>
      <w:r w:rsidRPr="00E95B41">
        <w:rPr>
          <w:rFonts w:ascii="Arial" w:hAnsi="Arial" w:cs="Arial"/>
          <w:sz w:val="24"/>
          <w:szCs w:val="24"/>
          <w:shd w:val="clear" w:color="auto" w:fill="FFFFFF"/>
        </w:rPr>
        <w:t xml:space="preserve">- 823 zł. na osobę w rodzinie. </w:t>
      </w:r>
    </w:p>
    <w:p w14:paraId="30FB68D8" w14:textId="77777777" w:rsidR="005A7852" w:rsidRPr="00E95B41" w:rsidRDefault="005A7852" w:rsidP="00E95B41">
      <w:pPr>
        <w:spacing w:after="0" w:line="276" w:lineRule="auto"/>
        <w:jc w:val="both"/>
        <w:rPr>
          <w:rFonts w:ascii="Arial" w:hAnsi="Arial" w:cs="Arial"/>
          <w:sz w:val="24"/>
          <w:szCs w:val="24"/>
          <w:shd w:val="clear" w:color="auto" w:fill="FFFFFF"/>
        </w:rPr>
      </w:pPr>
      <w:r w:rsidRPr="00E95B41">
        <w:rPr>
          <w:rFonts w:ascii="Arial" w:hAnsi="Arial" w:cs="Arial"/>
          <w:sz w:val="24"/>
          <w:szCs w:val="24"/>
          <w:shd w:val="clear" w:color="auto" w:fill="FFFFFF"/>
        </w:rPr>
        <w:t xml:space="preserve">Jednocześnie konieczne jest spełnienie co najmniej jednej przesłanki określonej w art. 7 ustawy o pomocy społecznej. </w:t>
      </w:r>
    </w:p>
    <w:p w14:paraId="37F20481" w14:textId="77777777" w:rsidR="005A7852" w:rsidRPr="00E95B41" w:rsidRDefault="005A7852" w:rsidP="00E95B41">
      <w:pPr>
        <w:spacing w:after="0" w:line="276" w:lineRule="auto"/>
        <w:jc w:val="both"/>
        <w:rPr>
          <w:rFonts w:ascii="Arial" w:hAnsi="Arial" w:cs="Arial"/>
          <w:sz w:val="24"/>
          <w:szCs w:val="24"/>
          <w:shd w:val="clear" w:color="auto" w:fill="FFFFFF"/>
        </w:rPr>
      </w:pPr>
      <w:r w:rsidRPr="00E95B41">
        <w:rPr>
          <w:rFonts w:ascii="Arial" w:hAnsi="Arial" w:cs="Arial"/>
          <w:sz w:val="24"/>
          <w:szCs w:val="24"/>
          <w:shd w:val="clear" w:color="auto" w:fill="FFFFFF"/>
        </w:rPr>
        <w:t xml:space="preserve">W okresie styczeń-czerwiec 2025 r. ze świadczeń pieniężnych i niepieniężnych pomocy społecznej, w tym pracy socjalnej w ramach zadań własnych i zleconych podobnie jak w tożsamym okresie 2024 r. skorzystało łącznie 1043 rodzin, 2267 osób w rodzinach. </w:t>
      </w:r>
    </w:p>
    <w:p w14:paraId="5AA3A121" w14:textId="77777777" w:rsidR="005A7852" w:rsidRPr="00E95B41" w:rsidRDefault="005A7852" w:rsidP="00E95B41">
      <w:pPr>
        <w:spacing w:after="0" w:line="276" w:lineRule="auto"/>
        <w:jc w:val="both"/>
        <w:rPr>
          <w:rFonts w:ascii="Arial" w:hAnsi="Arial" w:cs="Arial"/>
          <w:sz w:val="24"/>
          <w:szCs w:val="24"/>
          <w:shd w:val="clear" w:color="auto" w:fill="FFFFFF"/>
        </w:rPr>
      </w:pPr>
      <w:r w:rsidRPr="00E95B41">
        <w:rPr>
          <w:rFonts w:ascii="Arial" w:hAnsi="Arial" w:cs="Arial"/>
          <w:sz w:val="24"/>
          <w:szCs w:val="24"/>
          <w:shd w:val="clear" w:color="auto" w:fill="FFFFFF"/>
        </w:rPr>
        <w:t>W badanym okresie dominującą przesłanką korzystania ze świadczeń pomocy społecznej i powodem trudnej sytuacji życiowej były:</w:t>
      </w:r>
    </w:p>
    <w:p w14:paraId="526947C7" w14:textId="77777777" w:rsidR="005A7852" w:rsidRPr="00E95B41" w:rsidRDefault="005A7852">
      <w:pPr>
        <w:pStyle w:val="Akapitzlist"/>
        <w:numPr>
          <w:ilvl w:val="0"/>
          <w:numId w:val="2"/>
        </w:numPr>
        <w:spacing w:after="0" w:line="276" w:lineRule="auto"/>
        <w:jc w:val="both"/>
        <w:rPr>
          <w:rFonts w:ascii="Arial" w:hAnsi="Arial" w:cs="Arial"/>
          <w:sz w:val="24"/>
          <w:szCs w:val="24"/>
        </w:rPr>
      </w:pPr>
      <w:r w:rsidRPr="00E95B41">
        <w:rPr>
          <w:rFonts w:ascii="Arial" w:hAnsi="Arial" w:cs="Arial"/>
          <w:bCs/>
          <w:sz w:val="24"/>
          <w:szCs w:val="24"/>
        </w:rPr>
        <w:t xml:space="preserve">długotrwała lub ciężka choroba </w:t>
      </w:r>
      <w:r w:rsidRPr="00E95B41">
        <w:rPr>
          <w:rFonts w:ascii="Arial" w:hAnsi="Arial" w:cs="Arial"/>
          <w:sz w:val="24"/>
          <w:szCs w:val="24"/>
        </w:rPr>
        <w:t>- 390 rodzinom;</w:t>
      </w:r>
    </w:p>
    <w:p w14:paraId="2BF38080" w14:textId="77777777" w:rsidR="005A7852" w:rsidRPr="00E95B41" w:rsidRDefault="005A7852">
      <w:pPr>
        <w:pStyle w:val="Akapitzlist"/>
        <w:numPr>
          <w:ilvl w:val="0"/>
          <w:numId w:val="2"/>
        </w:numPr>
        <w:spacing w:after="0" w:line="276" w:lineRule="auto"/>
        <w:jc w:val="both"/>
        <w:rPr>
          <w:rFonts w:ascii="Arial" w:hAnsi="Arial" w:cs="Arial"/>
          <w:sz w:val="24"/>
          <w:szCs w:val="24"/>
        </w:rPr>
      </w:pPr>
      <w:r w:rsidRPr="00E95B41">
        <w:rPr>
          <w:rFonts w:ascii="Arial" w:hAnsi="Arial" w:cs="Arial"/>
          <w:bCs/>
          <w:sz w:val="24"/>
          <w:szCs w:val="24"/>
        </w:rPr>
        <w:t xml:space="preserve">niepełnosprawność </w:t>
      </w:r>
      <w:r w:rsidRPr="00E95B41">
        <w:rPr>
          <w:rFonts w:ascii="Arial" w:hAnsi="Arial" w:cs="Arial"/>
          <w:sz w:val="24"/>
          <w:szCs w:val="24"/>
        </w:rPr>
        <w:t>- 325 rodzin;</w:t>
      </w:r>
    </w:p>
    <w:p w14:paraId="379574DC" w14:textId="77777777" w:rsidR="005A7852" w:rsidRPr="00E95B41" w:rsidRDefault="005A7852">
      <w:pPr>
        <w:pStyle w:val="Akapitzlist"/>
        <w:numPr>
          <w:ilvl w:val="0"/>
          <w:numId w:val="2"/>
        </w:numPr>
        <w:spacing w:after="0" w:line="276" w:lineRule="auto"/>
        <w:jc w:val="both"/>
        <w:rPr>
          <w:rFonts w:ascii="Arial" w:hAnsi="Arial" w:cs="Arial"/>
          <w:sz w:val="24"/>
          <w:szCs w:val="24"/>
        </w:rPr>
      </w:pPr>
      <w:r w:rsidRPr="00E95B41">
        <w:rPr>
          <w:rFonts w:ascii="Arial" w:hAnsi="Arial" w:cs="Arial"/>
          <w:bCs/>
          <w:sz w:val="24"/>
          <w:szCs w:val="24"/>
        </w:rPr>
        <w:t xml:space="preserve">ubóstwo </w:t>
      </w:r>
      <w:r w:rsidRPr="00E95B41">
        <w:rPr>
          <w:rFonts w:ascii="Arial" w:hAnsi="Arial" w:cs="Arial"/>
          <w:sz w:val="24"/>
          <w:szCs w:val="24"/>
        </w:rPr>
        <w:t>- 219 rodzin;</w:t>
      </w:r>
    </w:p>
    <w:p w14:paraId="7BB0E4E6" w14:textId="77777777" w:rsidR="005A7852" w:rsidRPr="00E95B41" w:rsidRDefault="005A7852">
      <w:pPr>
        <w:pStyle w:val="Akapitzlist"/>
        <w:numPr>
          <w:ilvl w:val="0"/>
          <w:numId w:val="2"/>
        </w:numPr>
        <w:spacing w:after="0" w:line="276" w:lineRule="auto"/>
        <w:jc w:val="both"/>
        <w:rPr>
          <w:rFonts w:ascii="Arial" w:hAnsi="Arial" w:cs="Arial"/>
          <w:sz w:val="24"/>
          <w:szCs w:val="24"/>
        </w:rPr>
      </w:pPr>
      <w:r w:rsidRPr="00E95B41">
        <w:rPr>
          <w:rFonts w:ascii="Arial" w:hAnsi="Arial" w:cs="Arial"/>
          <w:bCs/>
          <w:sz w:val="24"/>
          <w:szCs w:val="24"/>
        </w:rPr>
        <w:t xml:space="preserve">bezradność w sprawach opiekuńczo-wychowawczych i prowadzeniu gospodarstwa domowego </w:t>
      </w:r>
      <w:r w:rsidRPr="00E95B41">
        <w:rPr>
          <w:rFonts w:ascii="Arial" w:hAnsi="Arial" w:cs="Arial"/>
          <w:sz w:val="24"/>
          <w:szCs w:val="24"/>
        </w:rPr>
        <w:t>- 116 rodzin.</w:t>
      </w:r>
    </w:p>
    <w:p w14:paraId="4C4A489C" w14:textId="77777777" w:rsidR="005A7852" w:rsidRPr="00E95B41" w:rsidRDefault="005A7852" w:rsidP="00E95B41">
      <w:pPr>
        <w:pStyle w:val="Akapitzlist"/>
        <w:spacing w:after="0" w:line="276" w:lineRule="auto"/>
        <w:ind w:left="0"/>
        <w:contextualSpacing w:val="0"/>
        <w:jc w:val="both"/>
        <w:rPr>
          <w:rFonts w:ascii="Arial" w:hAnsi="Arial" w:cs="Arial"/>
          <w:sz w:val="24"/>
          <w:szCs w:val="24"/>
        </w:rPr>
      </w:pPr>
      <w:r w:rsidRPr="00E95B41">
        <w:rPr>
          <w:rFonts w:ascii="Arial" w:hAnsi="Arial" w:cs="Arial"/>
          <w:sz w:val="24"/>
          <w:szCs w:val="24"/>
        </w:rPr>
        <w:t>Wsparcie w ramach pracy socjalnej</w:t>
      </w:r>
    </w:p>
    <w:p w14:paraId="58D068A7" w14:textId="77777777" w:rsidR="005A7852" w:rsidRPr="00E95B41" w:rsidRDefault="005A7852" w:rsidP="00E95B41">
      <w:pPr>
        <w:pStyle w:val="Akapitzlist"/>
        <w:spacing w:after="0" w:line="276" w:lineRule="auto"/>
        <w:ind w:left="0"/>
        <w:contextualSpacing w:val="0"/>
        <w:jc w:val="both"/>
        <w:rPr>
          <w:rFonts w:ascii="Arial" w:hAnsi="Arial" w:cs="Arial"/>
          <w:sz w:val="24"/>
          <w:szCs w:val="24"/>
        </w:rPr>
      </w:pPr>
      <w:r w:rsidRPr="00E95B41">
        <w:rPr>
          <w:rStyle w:val="Uwydatnienie"/>
          <w:rFonts w:ascii="Arial" w:hAnsi="Arial" w:cs="Arial"/>
          <w:i w:val="0"/>
          <w:iCs w:val="0"/>
          <w:sz w:val="24"/>
          <w:szCs w:val="24"/>
        </w:rPr>
        <w:t xml:space="preserve">Praca socjalna zgodnie z treścią ustawy o pomocy społecznej jest </w:t>
      </w:r>
      <w:r w:rsidRPr="00E95B41">
        <w:rPr>
          <w:rFonts w:ascii="Arial" w:hAnsi="Arial" w:cs="Arial"/>
          <w:sz w:val="24"/>
          <w:szCs w:val="24"/>
        </w:rPr>
        <w:t>działalnością</w:t>
      </w:r>
      <w:r w:rsidRPr="00E95B41">
        <w:rPr>
          <w:rFonts w:ascii="Arial" w:hAnsi="Arial" w:cs="Arial"/>
          <w:sz w:val="24"/>
          <w:szCs w:val="24"/>
          <w:shd w:val="clear" w:color="auto" w:fill="FFFFFF"/>
        </w:rPr>
        <w:t xml:space="preserve"> zawodową mającą na celu pomoc osobom i rodzinom we wzmacnianiu lub odzyskiwaniu zdolności do funkcjonowania w społeczeństwie poprzez pełnienie odpowiednich ról społecznych oraz tworzenie warunków sprzyjających temu celow</w:t>
      </w:r>
      <w:r w:rsidRPr="00E95B41">
        <w:rPr>
          <w:rFonts w:ascii="Arial" w:hAnsi="Arial" w:cs="Arial"/>
          <w:sz w:val="24"/>
          <w:szCs w:val="24"/>
        </w:rPr>
        <w:t>i.</w:t>
      </w:r>
    </w:p>
    <w:p w14:paraId="4E4BC2A8" w14:textId="77777777" w:rsidR="005A7852" w:rsidRPr="00E95B41" w:rsidRDefault="005A7852" w:rsidP="00E95B41">
      <w:pPr>
        <w:pStyle w:val="Akapitzlist"/>
        <w:spacing w:after="0" w:line="276" w:lineRule="auto"/>
        <w:ind w:left="0"/>
        <w:jc w:val="both"/>
        <w:rPr>
          <w:rFonts w:ascii="Arial" w:hAnsi="Arial" w:cs="Arial"/>
          <w:sz w:val="24"/>
          <w:szCs w:val="24"/>
          <w:shd w:val="clear" w:color="auto" w:fill="FFFFFF"/>
        </w:rPr>
      </w:pPr>
      <w:r w:rsidRPr="00E95B41">
        <w:rPr>
          <w:rFonts w:ascii="Arial" w:hAnsi="Arial" w:cs="Arial"/>
          <w:sz w:val="24"/>
          <w:szCs w:val="24"/>
        </w:rPr>
        <w:t xml:space="preserve">W celu poprawy sytuacji życiowej osób korzystających z pomocy społecznej pracownik socjalny zawiera z nimi kontrakt socjalny, który stanowi </w:t>
      </w:r>
      <w:r w:rsidRPr="00E95B41">
        <w:rPr>
          <w:rFonts w:ascii="Arial" w:hAnsi="Arial" w:cs="Arial"/>
          <w:sz w:val="24"/>
          <w:szCs w:val="24"/>
          <w:shd w:val="clear" w:color="auto" w:fill="FFFFFF"/>
        </w:rPr>
        <w:t>pisemną umowę zawartą z osobą ubiegającą się o pomoc, określającą uprawnienia i zobowiązania stron umowy, w ramach wspólnie podejmowanych działań zmierzających do przezwyciężenia trudnej sytuacji życiowej osoby lub rodziny.</w:t>
      </w:r>
    </w:p>
    <w:p w14:paraId="4B7787C3" w14:textId="77777777" w:rsidR="005A7852" w:rsidRPr="00E95B41" w:rsidRDefault="005A7852" w:rsidP="00E95B41">
      <w:pPr>
        <w:pStyle w:val="Akapitzlist"/>
        <w:spacing w:after="0" w:line="276" w:lineRule="auto"/>
        <w:ind w:left="0"/>
        <w:jc w:val="both"/>
        <w:rPr>
          <w:rFonts w:ascii="Arial" w:hAnsi="Arial" w:cs="Arial"/>
          <w:sz w:val="24"/>
          <w:szCs w:val="24"/>
          <w:shd w:val="clear" w:color="auto" w:fill="FFFFFF"/>
        </w:rPr>
      </w:pPr>
      <w:r w:rsidRPr="00E95B41">
        <w:rPr>
          <w:rFonts w:ascii="Arial" w:hAnsi="Arial" w:cs="Arial"/>
          <w:sz w:val="24"/>
          <w:szCs w:val="24"/>
          <w:shd w:val="clear" w:color="auto" w:fill="FFFFFF"/>
        </w:rPr>
        <w:t xml:space="preserve">Od stycznia do czerwca 2025r. zawarto 169 kontraktów socjalnych, w ramach, których zobowiązano 175 osoby do aktywizacji społecznej, zawodowej, zmierzających do poprawy funkcjonowania w środowisku oraz wyjścia z kryzysu. </w:t>
      </w:r>
    </w:p>
    <w:p w14:paraId="43A030C9" w14:textId="54411532" w:rsidR="005A7852" w:rsidRPr="00E95B41" w:rsidRDefault="005A7852" w:rsidP="00E95B41">
      <w:pPr>
        <w:pStyle w:val="Akapitzlist"/>
        <w:spacing w:after="0" w:line="276" w:lineRule="auto"/>
        <w:ind w:left="0"/>
        <w:contextualSpacing w:val="0"/>
        <w:jc w:val="both"/>
        <w:rPr>
          <w:rFonts w:ascii="Arial" w:hAnsi="Arial" w:cs="Arial"/>
          <w:sz w:val="24"/>
          <w:szCs w:val="24"/>
          <w:shd w:val="clear" w:color="auto" w:fill="FFFFFF"/>
        </w:rPr>
      </w:pPr>
      <w:r w:rsidRPr="00E95B41">
        <w:rPr>
          <w:rFonts w:ascii="Arial" w:hAnsi="Arial" w:cs="Arial"/>
          <w:sz w:val="24"/>
          <w:szCs w:val="24"/>
          <w:shd w:val="clear" w:color="auto" w:fill="FFFFFF"/>
        </w:rPr>
        <w:t xml:space="preserve">W kwestii udzielenia adekwatnego wsparcia dla osób i rodzin dotkniętych kryzysem w celu przeciwdziałania wykluczeniu społecznemu organizowane były spotkania Partnerskich Zespołów Kooperacyjnych z udziałem instytucji i organizacji wspierających rodziny takich jak Komenda Powiatowa Policji w Śremie, Poradnia Psychologiczno-Pedagogiczna </w:t>
      </w:r>
      <w:r w:rsidRPr="00E95B41">
        <w:rPr>
          <w:rFonts w:ascii="Arial" w:hAnsi="Arial" w:cs="Arial"/>
          <w:sz w:val="24"/>
          <w:szCs w:val="24"/>
          <w:shd w:val="clear" w:color="auto" w:fill="FFFFFF"/>
        </w:rPr>
        <w:lastRenderedPageBreak/>
        <w:t xml:space="preserve">w Śremie, Zespół Kuratorskiej Służby Sądowej w Śremie, Przychodnia Leczenia Uzależnień i Współuzależnienia w Śremie, Fundacji Na Rzecz Rewaloryzacji Miasta Śrem czy placówek oświatowych oraz opieki zdrowotnej. Celem powyższego Zespołu było omówienie sytuacji osoby/rodziny oraz zaplanowanie planu pomocy odpowiadającego na potrzeby </w:t>
      </w:r>
      <w:r w:rsidR="00F04372" w:rsidRPr="00E95B41">
        <w:rPr>
          <w:rFonts w:ascii="Arial" w:hAnsi="Arial" w:cs="Arial"/>
          <w:sz w:val="24"/>
          <w:szCs w:val="24"/>
          <w:shd w:val="clear" w:color="auto" w:fill="FFFFFF"/>
        </w:rPr>
        <w:br/>
      </w:r>
      <w:r w:rsidRPr="00E95B41">
        <w:rPr>
          <w:rFonts w:ascii="Arial" w:hAnsi="Arial" w:cs="Arial"/>
          <w:sz w:val="24"/>
          <w:szCs w:val="24"/>
          <w:shd w:val="clear" w:color="auto" w:fill="FFFFFF"/>
        </w:rPr>
        <w:t xml:space="preserve">i oczekiwania członków rodziny. Od stycznia do czerwca 2025 roku powołano 22  Partnerskie Zespoły Kooperacyjne, odbyło się 47 spotkań Zespołów. </w:t>
      </w:r>
    </w:p>
    <w:p w14:paraId="737C6CE7" w14:textId="77777777" w:rsidR="005A7852" w:rsidRPr="00E95B41" w:rsidRDefault="005A7852" w:rsidP="00E95B41">
      <w:pPr>
        <w:suppressAutoHyphens/>
        <w:autoSpaceDN w:val="0"/>
        <w:spacing w:after="0" w:line="276" w:lineRule="auto"/>
        <w:jc w:val="both"/>
        <w:textAlignment w:val="baseline"/>
        <w:rPr>
          <w:rFonts w:ascii="Arial" w:eastAsia="Times New Roman" w:hAnsi="Arial" w:cs="Arial"/>
          <w:kern w:val="0"/>
          <w:sz w:val="24"/>
          <w:szCs w:val="24"/>
          <w:lang w:eastAsia="pl-PL"/>
          <w14:ligatures w14:val="none"/>
        </w:rPr>
      </w:pPr>
      <w:r w:rsidRPr="00E95B41">
        <w:rPr>
          <w:rFonts w:ascii="Arial" w:eastAsia="Times New Roman" w:hAnsi="Arial" w:cs="Arial"/>
          <w:kern w:val="0"/>
          <w:sz w:val="24"/>
          <w:szCs w:val="24"/>
          <w:lang w:eastAsia="pl-PL"/>
          <w14:ligatures w14:val="none"/>
        </w:rPr>
        <w:t xml:space="preserve">Centrum Usług Społecznych w Śremie organizowało cykliczne spotkania partnerskie z udziałem przedstawicieli Urzędu Miejskiego w Śremie oraz Śremskiego Towarzystwa Budownictwa Społecznego w Śremie, na których omawiano sytuację rodzin zajmujących lokale w mieszkaniowym zasobie gminy wymagających wsparcia. Podjęta współpraca przyczynia się do podnoszenie poziomu usług społecznych na rzecz rodzin będącym w kryzysie, poprawy efektywności i skuteczności działań, ale przede wszystkim do wdrożenia interdyscyplinarności działań wobec środowisk zagrożonych wykluczeniem społecznym. W pierwszym półroczu odbyły się 4 spotkania. Proces ten będzie kontynuowany w drugim półroczu 2025 r. </w:t>
      </w:r>
    </w:p>
    <w:p w14:paraId="076ACA9D" w14:textId="77777777" w:rsidR="005A7852" w:rsidRPr="00E95B41" w:rsidRDefault="005A7852" w:rsidP="00E95B41">
      <w:pPr>
        <w:suppressAutoHyphens/>
        <w:autoSpaceDN w:val="0"/>
        <w:spacing w:after="0" w:line="276" w:lineRule="auto"/>
        <w:jc w:val="both"/>
        <w:textAlignment w:val="baseline"/>
        <w:rPr>
          <w:rFonts w:ascii="Arial" w:eastAsia="Times New Roman" w:hAnsi="Arial" w:cs="Arial"/>
          <w:kern w:val="0"/>
          <w:sz w:val="24"/>
          <w:szCs w:val="24"/>
          <w:lang w:eastAsia="pl-PL"/>
          <w14:ligatures w14:val="none"/>
        </w:rPr>
      </w:pPr>
      <w:r w:rsidRPr="00E95B41">
        <w:rPr>
          <w:rFonts w:ascii="Arial" w:eastAsia="Times New Roman" w:hAnsi="Arial" w:cs="Arial"/>
          <w:kern w:val="0"/>
          <w:sz w:val="24"/>
          <w:szCs w:val="24"/>
          <w:lang w:eastAsia="pl-PL"/>
          <w14:ligatures w14:val="none"/>
        </w:rPr>
        <w:t>Działania na rzecz osób w kryzysie bezdomności</w:t>
      </w:r>
    </w:p>
    <w:p w14:paraId="26EBA3B5"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Burmistrz Śremu Zarządzeniem nr 25/2025 z dnia 30 stycznia 2025 r. powołał Zespół ekspertów do spraw opracowania programu wspierającego wychodzenie z bezdomności w ramach Strategii Rozwiązywania Problemów Społecznych Gminy Śrem na lata 2022-2027. W celu realizacji zaplanowanych zadań odbyły się 4 robocze spotkania, na których ustalano zasady wsparcia osób w kryzysie bezdomności.</w:t>
      </w:r>
    </w:p>
    <w:p w14:paraId="38F412D9" w14:textId="77777777" w:rsidR="005A7852" w:rsidRPr="00E95B41" w:rsidRDefault="005A7852"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 związku z faktem, iż ogłoszone 3 konkursy ofert na realizację zadania publicznego w gminie Śrem pn. "Działania na rzecz mieszkańców gminy Śrem dotkniętych wykluczeniem społecznym poprzez działalność streetworkera" unieważniono, w związku z brakiem ofert na realizację zadań. Pracownik socjalny  Centrum Usług Społecznych w Śremie realizuje zadania, które obecnie zabezpieczają potrzeby osób bezdomnych z gminy Śrem, w tym 2 osób prowadzących tułaczy tryb życia. </w:t>
      </w:r>
    </w:p>
    <w:p w14:paraId="0683DC3D" w14:textId="77777777" w:rsidR="005A7852" w:rsidRPr="00E95B41" w:rsidRDefault="005A7852"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Planowanie kolejnego konkursu na realizację ww. zadania publicznego, ani zatrudnienie streetworkera w ramach umowy cywilno-prawnej nie ma zasadności, ponieważ usługa skierowana byłaby głównie do osób w kryzysie bezdomności z poza gminy Śrem. </w:t>
      </w:r>
    </w:p>
    <w:p w14:paraId="7F9B4890" w14:textId="22F90221" w:rsidR="00CB71C0" w:rsidRDefault="005A7852" w:rsidP="00E95B41">
      <w:pPr>
        <w:pStyle w:val="Akapitzlist"/>
        <w:spacing w:after="0" w:line="276" w:lineRule="auto"/>
        <w:ind w:left="0"/>
        <w:contextualSpacing w:val="0"/>
        <w:jc w:val="both"/>
        <w:rPr>
          <w:rFonts w:ascii="Arial" w:hAnsi="Arial" w:cs="Arial"/>
          <w:sz w:val="24"/>
          <w:szCs w:val="24"/>
        </w:rPr>
      </w:pPr>
      <w:r w:rsidRPr="00E95B41">
        <w:rPr>
          <w:rFonts w:ascii="Arial" w:hAnsi="Arial" w:cs="Arial"/>
          <w:sz w:val="24"/>
          <w:szCs w:val="24"/>
        </w:rPr>
        <w:t>Od stycznia do czerwca 2025 r. z różnych form świadczeń pieniężnych i niepieniężnych pomocy społecznej w ramach zadań własnych i zleconych skorzystało 917 osób z 505 rodzin tj. o 35 rodzin więcej niż w pierwszym półroczu 2024 r.</w:t>
      </w:r>
    </w:p>
    <w:p w14:paraId="45D36D2D" w14:textId="77777777" w:rsidR="00E95B41" w:rsidRPr="00E95B41" w:rsidRDefault="00E95B41" w:rsidP="00E95B41">
      <w:pPr>
        <w:pStyle w:val="Akapitzlist"/>
        <w:spacing w:after="0" w:line="276" w:lineRule="auto"/>
        <w:ind w:left="0"/>
        <w:contextualSpacing w:val="0"/>
        <w:jc w:val="both"/>
        <w:rPr>
          <w:rFonts w:ascii="Arial" w:hAnsi="Arial" w:cs="Arial"/>
          <w:sz w:val="24"/>
          <w:szCs w:val="24"/>
        </w:rPr>
      </w:pPr>
    </w:p>
    <w:p w14:paraId="17640E4D" w14:textId="77777777" w:rsidR="00E95B41" w:rsidRDefault="004A541A" w:rsidP="00E95B41">
      <w:pPr>
        <w:pStyle w:val="NormalnyWeb"/>
        <w:spacing w:before="0" w:beforeAutospacing="0" w:after="0" w:afterAutospacing="0" w:line="276" w:lineRule="auto"/>
        <w:jc w:val="both"/>
        <w:rPr>
          <w:rFonts w:ascii="Arial" w:hAnsi="Arial" w:cs="Arial"/>
          <w:b/>
          <w:bCs/>
        </w:rPr>
      </w:pPr>
      <w:bookmarkStart w:id="2" w:name="_Toc166569196"/>
      <w:r w:rsidRPr="00E95B41">
        <w:rPr>
          <w:rFonts w:ascii="Arial" w:hAnsi="Arial" w:cs="Arial"/>
          <w:b/>
          <w:bCs/>
        </w:rPr>
        <w:t>Program „Posiłek w szkole i w domu” na lata 2024-2028</w:t>
      </w:r>
    </w:p>
    <w:p w14:paraId="34FFD070" w14:textId="5B10323C" w:rsidR="004A541A" w:rsidRPr="00E95B41" w:rsidRDefault="004A541A" w:rsidP="00E95B41">
      <w:pPr>
        <w:pStyle w:val="NormalnyWeb"/>
        <w:spacing w:before="0" w:beforeAutospacing="0" w:after="0" w:afterAutospacing="0" w:line="276" w:lineRule="auto"/>
        <w:jc w:val="both"/>
        <w:rPr>
          <w:rFonts w:ascii="Arial" w:hAnsi="Arial" w:cs="Arial"/>
          <w:b/>
          <w:bCs/>
        </w:rPr>
      </w:pPr>
      <w:r w:rsidRPr="00E95B41">
        <w:rPr>
          <w:rFonts w:ascii="Arial" w:hAnsi="Arial" w:cs="Arial"/>
          <w:b/>
          <w:bCs/>
        </w:rPr>
        <w:t xml:space="preserve"> </w:t>
      </w:r>
    </w:p>
    <w:p w14:paraId="54EC2DBB"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Celem Programu jest zapewnienie pomocy zarówno osobom starszym, </w:t>
      </w:r>
      <w:r w:rsidRPr="00E95B41">
        <w:rPr>
          <w:rFonts w:ascii="Arial" w:hAnsi="Arial" w:cs="Arial"/>
        </w:rPr>
        <w:br/>
        <w:t xml:space="preserve">z niepełnosprawnościami, o niskich dochodach, jak i dzieciom, które wychowują się </w:t>
      </w:r>
      <w:r w:rsidRPr="00E95B41">
        <w:rPr>
          <w:rFonts w:ascii="Arial" w:hAnsi="Arial" w:cs="Arial"/>
        </w:rPr>
        <w:br/>
        <w:t xml:space="preserve">w rodzinach znajdujących się w trudnej sytuacji życiowej. Ważnym elementem programu jest zapewnienie dzieciom i młodzieży w wieku szkolnym gorącego posiłku </w:t>
      </w:r>
      <w:r w:rsidRPr="00E95B41">
        <w:rPr>
          <w:rFonts w:ascii="Arial" w:hAnsi="Arial" w:cs="Arial"/>
        </w:rPr>
        <w:lastRenderedPageBreak/>
        <w:t xml:space="preserve">przygotowywanego w stołówce szkolnej. Wsparciem objęto 438 osób, w tym 216 osób to dzieci i młodzież. Wydano ponad 27.592 gorących posiłków. </w:t>
      </w:r>
    </w:p>
    <w:p w14:paraId="03A33EFF"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Od stycznia 2025 r. do czerwca 2025 r. Program „Posiłek w szkole i w domu” realizowany był w 25 placówkach (szkoły, przedszkola, punkty, Schronisko dla osób bezdomnych). </w:t>
      </w:r>
    </w:p>
    <w:p w14:paraId="28B46ADF"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Na terenie gminy Śrem utworzone zostały 2 punkty wydawania posiłków przy </w:t>
      </w:r>
      <w:r w:rsidRPr="00E95B41">
        <w:rPr>
          <w:rFonts w:ascii="Arial" w:hAnsi="Arial" w:cs="Arial"/>
        </w:rPr>
        <w:br/>
        <w:t xml:space="preserve">ul. Wyszyńskiego 3 i ul. Chłapowskiego 3. Średni koszt gorącego posiłku wyniósł 16,63 zł. </w:t>
      </w:r>
    </w:p>
    <w:p w14:paraId="2C74A343"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 związku ze zmianą kryterium dochodowego w pomocy społecznej nastąpił wzrost liczby osób korzystających z programu oraz wzrost liczby świadczeń względnie do pierwszego półrocza 2024 r. </w:t>
      </w:r>
    </w:p>
    <w:p w14:paraId="11A8084D"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 przypadku braku możliwości zapewnienia gorącego posiłku oraz dzieciom do pierwszego roku życia udzielono wsparcia w formie bonów towarowych na zakup artykułów spożywczych do realizacji w placówce handlowej PSS Społem, przy ul. Kościuszki 11 </w:t>
      </w:r>
      <w:r w:rsidRPr="00E95B41">
        <w:rPr>
          <w:rFonts w:ascii="Arial" w:hAnsi="Arial" w:cs="Arial"/>
        </w:rPr>
        <w:br/>
        <w:t xml:space="preserve">w Śremie. </w:t>
      </w:r>
    </w:p>
    <w:p w14:paraId="4FAD593F" w14:textId="77777777" w:rsidR="00F04372" w:rsidRPr="00E95B41" w:rsidRDefault="00F04372" w:rsidP="00E95B41">
      <w:pPr>
        <w:pStyle w:val="NormalnyWeb"/>
        <w:spacing w:before="0" w:beforeAutospacing="0" w:after="0" w:afterAutospacing="0" w:line="276" w:lineRule="auto"/>
        <w:jc w:val="both"/>
        <w:rPr>
          <w:rFonts w:ascii="Arial" w:hAnsi="Arial" w:cs="Arial"/>
          <w:b/>
          <w:bCs/>
          <w:highlight w:val="yellow"/>
        </w:rPr>
      </w:pPr>
    </w:p>
    <w:p w14:paraId="765325F8" w14:textId="6E43315B" w:rsidR="004A541A" w:rsidRDefault="004A541A" w:rsidP="00E95B41">
      <w:pPr>
        <w:pStyle w:val="NormalnyWeb"/>
        <w:spacing w:before="0" w:beforeAutospacing="0" w:after="0" w:afterAutospacing="0" w:line="276" w:lineRule="auto"/>
        <w:jc w:val="both"/>
        <w:rPr>
          <w:rFonts w:ascii="Arial" w:hAnsi="Arial" w:cs="Arial"/>
          <w:b/>
          <w:bCs/>
        </w:rPr>
      </w:pPr>
      <w:r w:rsidRPr="00E95B41">
        <w:rPr>
          <w:rFonts w:ascii="Arial" w:hAnsi="Arial" w:cs="Arial"/>
          <w:b/>
          <w:bCs/>
        </w:rPr>
        <w:t xml:space="preserve">Prawo obywateli Ukrainy do pomocy w formie gorącego posiłku </w:t>
      </w:r>
    </w:p>
    <w:p w14:paraId="22C96373" w14:textId="77777777" w:rsidR="00E95B41" w:rsidRPr="00E95B41" w:rsidRDefault="00E95B41" w:rsidP="00E95B41">
      <w:pPr>
        <w:pStyle w:val="NormalnyWeb"/>
        <w:spacing w:before="0" w:beforeAutospacing="0" w:after="0" w:afterAutospacing="0" w:line="276" w:lineRule="auto"/>
        <w:jc w:val="both"/>
        <w:rPr>
          <w:rFonts w:ascii="Arial" w:hAnsi="Arial" w:cs="Arial"/>
          <w:b/>
          <w:bCs/>
        </w:rPr>
      </w:pPr>
    </w:p>
    <w:p w14:paraId="6EE49D8B" w14:textId="74856607" w:rsidR="004A541A"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Obywatelowi Ukrainy przebywającemu na terytorium Rzeczypospolitej Polskiej, którego pobyt na terytorium Rzeczypospolitej Polskiej jest uznawany za legalny i który został wpisany do rejestru PESEL, przysługuje pomoc w formie gorącego posiłku. Wsparciem objęto 13 osób, w tym 11 dzieci na kwotę 12.579,30 zł.</w:t>
      </w:r>
    </w:p>
    <w:p w14:paraId="3CA81460" w14:textId="77777777" w:rsidR="00E95B41" w:rsidRPr="00E95B41" w:rsidRDefault="00E95B41" w:rsidP="00E95B41">
      <w:pPr>
        <w:pStyle w:val="NormalnyWeb"/>
        <w:spacing w:before="0" w:beforeAutospacing="0" w:after="0" w:afterAutospacing="0" w:line="276" w:lineRule="auto"/>
        <w:jc w:val="both"/>
        <w:rPr>
          <w:rFonts w:ascii="Arial" w:hAnsi="Arial" w:cs="Arial"/>
        </w:rPr>
      </w:pPr>
    </w:p>
    <w:p w14:paraId="537CC07A" w14:textId="1DFE2BE1" w:rsidR="004A541A" w:rsidRDefault="004A541A" w:rsidP="00E95B41">
      <w:pPr>
        <w:pStyle w:val="NormalnyWeb"/>
        <w:spacing w:before="0" w:beforeAutospacing="0" w:after="0" w:afterAutospacing="0" w:line="276" w:lineRule="auto"/>
        <w:jc w:val="both"/>
        <w:rPr>
          <w:rFonts w:ascii="Arial" w:hAnsi="Arial" w:cs="Arial"/>
          <w:b/>
          <w:bCs/>
        </w:rPr>
      </w:pPr>
      <w:r w:rsidRPr="00E95B41">
        <w:rPr>
          <w:rFonts w:ascii="Arial" w:hAnsi="Arial" w:cs="Arial"/>
          <w:b/>
          <w:bCs/>
        </w:rPr>
        <w:t xml:space="preserve">Pomoc Społeczna </w:t>
      </w:r>
    </w:p>
    <w:p w14:paraId="3AE61BAC" w14:textId="77777777" w:rsidR="00E95B41" w:rsidRPr="00E95B41" w:rsidRDefault="00E95B41" w:rsidP="00E95B41">
      <w:pPr>
        <w:pStyle w:val="NormalnyWeb"/>
        <w:spacing w:before="0" w:beforeAutospacing="0" w:after="0" w:afterAutospacing="0" w:line="276" w:lineRule="auto"/>
        <w:jc w:val="both"/>
        <w:rPr>
          <w:rFonts w:ascii="Arial" w:hAnsi="Arial" w:cs="Arial"/>
          <w:b/>
          <w:bCs/>
        </w:rPr>
      </w:pPr>
    </w:p>
    <w:p w14:paraId="73F0E035"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Od dnia 1 stycznia 2025 r. wzrosło kryterium dochodowe uprawniające do udzielenia świadczeń w ramach pomocy społecznej: </w:t>
      </w:r>
    </w:p>
    <w:p w14:paraId="7AD653ED"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w przypadku osoby samotnie gospodarującej wzrosło z kwoty: 776,00 zł do kwoty: 1.010,00 zł </w:t>
      </w:r>
    </w:p>
    <w:p w14:paraId="0B5EA2E9"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w przypadku osoby gospodarującej w rodzinie wzrosło z kwoty: 600,00 zł do kwoty: 823,00 zł. </w:t>
      </w:r>
    </w:p>
    <w:p w14:paraId="489C8934"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Rodzaje świadczeń: </w:t>
      </w:r>
    </w:p>
    <w:p w14:paraId="38487173"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1. Zasiłki okresowe z których skorzystały 192 rodziny. Wypłacono 547 świadczeń przyznanych głównie z następujących przyczyn: </w:t>
      </w:r>
    </w:p>
    <w:p w14:paraId="4E350F49"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długotrwała choroba – 26 rodzin, </w:t>
      </w:r>
    </w:p>
    <w:p w14:paraId="64983A6F"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niepełnosprawność – 88 rodzin,</w:t>
      </w:r>
    </w:p>
    <w:p w14:paraId="3F06A923"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bezrobocie – 34 rodziny, </w:t>
      </w:r>
    </w:p>
    <w:p w14:paraId="7D93845E"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przyznano zasiłek okresowy 2 rodzinom ukraińskim w łącznej kwocie: 924,15 zł. </w:t>
      </w:r>
    </w:p>
    <w:p w14:paraId="1F4A167E"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2. Zasiłki celowe i zasiłki celowe specjalne przyznawane w szczególności na dofinansowanie do kosztów leczenia i zakupu leków, w związku z sytuacją losową – pożar oraz na zakup opału oraz pokrycie kosztów utrzymania mieszkania, czy pogrzebu. </w:t>
      </w:r>
    </w:p>
    <w:p w14:paraId="7A1C8D94" w14:textId="77777777" w:rsid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lastRenderedPageBreak/>
        <w:t>3. Zasiłki stałe – przysługują osobie pełnoletniej niezdolnej do pracy z powodu wieku (kobiety 60 lat, mężczyźni 65 lat) lub całkowicie niezdolnej do pracy. Wypłacono 650 świadczeń, 124 osobom w tym 105 osobom samotnie gospodarującym.</w:t>
      </w:r>
    </w:p>
    <w:p w14:paraId="27D04724" w14:textId="28C07385" w:rsidR="005A7852"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w:t>
      </w:r>
    </w:p>
    <w:p w14:paraId="7C45F2E9" w14:textId="77777777" w:rsidR="005A7852" w:rsidRPr="00E95B41" w:rsidRDefault="005A7852" w:rsidP="00E95B41">
      <w:pPr>
        <w:spacing w:after="0" w:line="276" w:lineRule="auto"/>
        <w:jc w:val="both"/>
        <w:rPr>
          <w:rFonts w:ascii="Arial" w:hAnsi="Arial" w:cs="Arial"/>
          <w:b/>
          <w:sz w:val="24"/>
          <w:szCs w:val="24"/>
        </w:rPr>
      </w:pPr>
      <w:r w:rsidRPr="00E95B41">
        <w:rPr>
          <w:rFonts w:ascii="Arial" w:hAnsi="Arial" w:cs="Arial"/>
          <w:b/>
          <w:sz w:val="24"/>
          <w:szCs w:val="24"/>
        </w:rPr>
        <w:t>Domy Pomocy Społecznej</w:t>
      </w:r>
    </w:p>
    <w:p w14:paraId="2284D5C0" w14:textId="77777777" w:rsidR="005A7852" w:rsidRPr="00E95B41" w:rsidRDefault="005A7852" w:rsidP="00E95B41">
      <w:pPr>
        <w:spacing w:after="0" w:line="276" w:lineRule="auto"/>
        <w:jc w:val="both"/>
        <w:rPr>
          <w:rFonts w:ascii="Arial" w:hAnsi="Arial" w:cs="Arial"/>
          <w:bCs/>
          <w:sz w:val="24"/>
          <w:szCs w:val="24"/>
        </w:rPr>
      </w:pPr>
    </w:p>
    <w:p w14:paraId="5D08D907" w14:textId="77777777" w:rsidR="005A7852" w:rsidRPr="00E95B41" w:rsidRDefault="005A7852" w:rsidP="00E95B41">
      <w:pPr>
        <w:spacing w:after="0" w:line="276" w:lineRule="auto"/>
        <w:contextualSpacing/>
        <w:jc w:val="both"/>
        <w:rPr>
          <w:rFonts w:ascii="Arial" w:eastAsia="Times New Roman" w:hAnsi="Arial" w:cs="Arial"/>
          <w:kern w:val="0"/>
          <w:sz w:val="24"/>
          <w:szCs w:val="24"/>
          <w:lang w:eastAsia="pl-PL"/>
          <w14:ligatures w14:val="none"/>
        </w:rPr>
      </w:pPr>
      <w:r w:rsidRPr="00E95B41">
        <w:rPr>
          <w:rFonts w:ascii="Arial" w:eastAsia="Times New Roman" w:hAnsi="Arial" w:cs="Arial"/>
          <w:kern w:val="0"/>
          <w:sz w:val="24"/>
          <w:szCs w:val="24"/>
          <w:lang w:eastAsia="pl-PL"/>
          <w14:ligatures w14:val="none"/>
        </w:rPr>
        <w:t xml:space="preserve">W okresie sprawozdawczym realizowano wydatki związane z opłatą oraz dofinansowaniem kosztów pobytu osób skierowanych przez Centrum Usług Społecznych do domów pomocy społecznej. W okresie od stycznia do czerwca 2025 r. sfinansowano koszty pobytu w DPS 29 osobom, na kwotę 732 244,72 zł, w tym za 6 osób skierowanych odpłatność w części ponosiła rodzina co stanowiło kwotę 88 482,52 zł. </w:t>
      </w:r>
      <w:bookmarkStart w:id="3" w:name="_Hlk205207478"/>
    </w:p>
    <w:bookmarkEnd w:id="3"/>
    <w:p w14:paraId="377AB6D0" w14:textId="77777777" w:rsidR="005A7852" w:rsidRPr="00E95B41" w:rsidRDefault="005A7852" w:rsidP="00E95B41">
      <w:pPr>
        <w:spacing w:after="0" w:line="276" w:lineRule="auto"/>
        <w:contextualSpacing/>
        <w:jc w:val="both"/>
        <w:rPr>
          <w:rFonts w:ascii="Arial" w:eastAsia="Times New Roman" w:hAnsi="Arial" w:cs="Arial"/>
          <w:kern w:val="0"/>
          <w:sz w:val="24"/>
          <w:szCs w:val="24"/>
          <w:lang w:eastAsia="pl-PL"/>
          <w14:ligatures w14:val="none"/>
        </w:rPr>
      </w:pPr>
      <w:r w:rsidRPr="00E95B41">
        <w:rPr>
          <w:rFonts w:ascii="Arial" w:eastAsia="Times New Roman" w:hAnsi="Arial" w:cs="Arial"/>
          <w:kern w:val="0"/>
          <w:sz w:val="24"/>
          <w:szCs w:val="24"/>
          <w:lang w:eastAsia="pl-PL"/>
          <w14:ligatures w14:val="none"/>
        </w:rPr>
        <w:t>Koszt utrzymania mieszkańca w domach pomocy społecznej funkcjonujących na terenie Powiatu Śremskiego ustala Starosta Śremski. W roku 2025 koszt dla mieszkańców Gminy Śrem kierowanych do domów pomocy społecznej położonych w powiecie śremskim wyniósł średnio 6865,45 zł miesięcznie. W placówkach tych przebywały 22 osoby. Pozostałe 7 osób przebywało w placówkach specjalistycznych, odpowiednich do ich stanu zdrowia, funkcjonujących na terenie innych powiatów, gdzie średni koszt utrzymania mieszkańca w 2025 r. wyniósł  6932,20 zł miesięcznie.</w:t>
      </w:r>
    </w:p>
    <w:p w14:paraId="79C41829" w14:textId="77777777" w:rsidR="005A7852" w:rsidRPr="00E95B41" w:rsidRDefault="005A7852" w:rsidP="00E95B41">
      <w:pPr>
        <w:spacing w:after="0" w:line="276" w:lineRule="auto"/>
        <w:contextualSpacing/>
        <w:jc w:val="both"/>
        <w:rPr>
          <w:rFonts w:ascii="Arial" w:eastAsia="Times New Roman" w:hAnsi="Arial" w:cs="Arial"/>
          <w:kern w:val="0"/>
          <w:sz w:val="24"/>
          <w:szCs w:val="24"/>
          <w:lang w:eastAsia="pl-PL"/>
          <w14:ligatures w14:val="none"/>
        </w:rPr>
      </w:pPr>
      <w:r w:rsidRPr="00E95B41">
        <w:rPr>
          <w:rFonts w:ascii="Arial" w:eastAsia="Times New Roman" w:hAnsi="Arial" w:cs="Arial"/>
          <w:kern w:val="0"/>
          <w:sz w:val="24"/>
          <w:szCs w:val="24"/>
          <w:lang w:eastAsia="pl-PL"/>
          <w14:ligatures w14:val="none"/>
        </w:rPr>
        <w:t xml:space="preserve">Na dzień 30 czerwca 2025 r. w domach pomocy społecznej przebywało 27 osób </w:t>
      </w:r>
      <w:r w:rsidRPr="00E95B41">
        <w:rPr>
          <w:rFonts w:ascii="Arial" w:eastAsia="Times New Roman" w:hAnsi="Arial" w:cs="Arial"/>
          <w:kern w:val="0"/>
          <w:sz w:val="24"/>
          <w:szCs w:val="24"/>
          <w:lang w:eastAsia="pl-PL"/>
          <w14:ligatures w14:val="none"/>
        </w:rPr>
        <w:br/>
        <w:t>(1 osoba zmarła, 1 zrezygnowała z pobytu).</w:t>
      </w:r>
    </w:p>
    <w:p w14:paraId="784D9B7D" w14:textId="178C0A83" w:rsidR="004A541A" w:rsidRPr="00E95B41" w:rsidRDefault="005A7852" w:rsidP="00E95B41">
      <w:pPr>
        <w:spacing w:after="0" w:line="276" w:lineRule="auto"/>
        <w:contextualSpacing/>
        <w:jc w:val="both"/>
        <w:rPr>
          <w:rFonts w:ascii="Arial" w:eastAsia="Times New Roman" w:hAnsi="Arial" w:cs="Arial"/>
          <w:kern w:val="0"/>
          <w:sz w:val="24"/>
          <w:szCs w:val="24"/>
          <w:lang w:eastAsia="pl-PL"/>
          <w14:ligatures w14:val="none"/>
        </w:rPr>
      </w:pPr>
      <w:r w:rsidRPr="00E95B41">
        <w:rPr>
          <w:rFonts w:ascii="Arial" w:eastAsia="Times New Roman" w:hAnsi="Arial" w:cs="Arial"/>
          <w:kern w:val="0"/>
          <w:sz w:val="24"/>
          <w:szCs w:val="24"/>
          <w:lang w:eastAsia="pl-PL"/>
          <w14:ligatures w14:val="none"/>
        </w:rPr>
        <w:t>Istnieją trudności z kierowaniem do domów pomocy społecznej osób przewlekle psychicznie chorych oraz uzależnionych od alkoholu. Wynika to z braku wystarczającej liczby miejsc w placówkach, długotrwałej procedury administracyjnej w przypadku przymusowego umieszczenia za zgodą sądu. Ponadto niektóre domy pomocy społecznej nie są w pełni dostosowane do specyficznych potrzeb osób z zaburzeniami psychicznymi oraz nakładanych przez sądy obowiązków realizowania terapii w ramach stosowanych środków zabezpieczających.</w:t>
      </w:r>
      <w:r w:rsidR="004A541A" w:rsidRPr="00E95B41">
        <w:rPr>
          <w:rFonts w:ascii="Arial" w:hAnsi="Arial" w:cs="Arial"/>
          <w:sz w:val="24"/>
          <w:szCs w:val="24"/>
        </w:rPr>
        <w:t xml:space="preserve">  </w:t>
      </w:r>
    </w:p>
    <w:p w14:paraId="545301B2" w14:textId="347065EC" w:rsidR="004A541A"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4. Składki na ubezpieczenie zdrowotne. </w:t>
      </w:r>
    </w:p>
    <w:p w14:paraId="5702CBA6" w14:textId="77777777" w:rsidR="00E95B41" w:rsidRPr="00E95B41" w:rsidRDefault="00E95B41" w:rsidP="00E95B41">
      <w:pPr>
        <w:pStyle w:val="NormalnyWeb"/>
        <w:spacing w:before="0" w:beforeAutospacing="0" w:after="0" w:afterAutospacing="0" w:line="276" w:lineRule="auto"/>
        <w:jc w:val="both"/>
        <w:rPr>
          <w:rFonts w:ascii="Arial" w:hAnsi="Arial" w:cs="Arial"/>
        </w:rPr>
      </w:pPr>
    </w:p>
    <w:p w14:paraId="0F74EA1A" w14:textId="214B92FF" w:rsidR="004A541A" w:rsidRDefault="004A541A" w:rsidP="00E95B41">
      <w:pPr>
        <w:pStyle w:val="NormalnyWeb"/>
        <w:spacing w:before="0" w:beforeAutospacing="0" w:after="0" w:afterAutospacing="0" w:line="276" w:lineRule="auto"/>
        <w:jc w:val="both"/>
        <w:rPr>
          <w:rFonts w:ascii="Arial" w:hAnsi="Arial" w:cs="Arial"/>
          <w:b/>
          <w:bCs/>
        </w:rPr>
      </w:pPr>
      <w:r w:rsidRPr="00E95B41">
        <w:rPr>
          <w:rFonts w:ascii="Arial" w:hAnsi="Arial" w:cs="Arial"/>
          <w:b/>
          <w:bCs/>
        </w:rPr>
        <w:t>Sprawienie pochówku</w:t>
      </w:r>
    </w:p>
    <w:p w14:paraId="6B53057E" w14:textId="77777777" w:rsidR="00E95B41" w:rsidRPr="00E95B41" w:rsidRDefault="00E95B41" w:rsidP="00E95B41">
      <w:pPr>
        <w:pStyle w:val="NormalnyWeb"/>
        <w:spacing w:before="0" w:beforeAutospacing="0" w:after="0" w:afterAutospacing="0" w:line="276" w:lineRule="auto"/>
        <w:jc w:val="both"/>
        <w:rPr>
          <w:rFonts w:ascii="Arial" w:hAnsi="Arial" w:cs="Arial"/>
          <w:b/>
          <w:bCs/>
        </w:rPr>
      </w:pPr>
    </w:p>
    <w:p w14:paraId="13459228"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 dniu 27 marca 2025 r. weszła w życie Uchwała Rady Miejskiej w Śremie nr 104/XI/2025 sprawie ustalenia sposobu sprawienia przez gminę Śrem pogrzebu osobom zmarłym oraz pochówku dzieci martwo urodzonych. </w:t>
      </w:r>
    </w:p>
    <w:p w14:paraId="6F04D089"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 okresie od stycznia do czerwca 2025 r. pokryto koszty pochówku z zasiłku celowego 1 martwo narodzonego dziecka oraz 1 płodu. </w:t>
      </w:r>
    </w:p>
    <w:p w14:paraId="26C106F7" w14:textId="22AEA591" w:rsidR="004A541A"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Ponadto w miesiącu październiku 2025 r. zostanie pochowany 1 płód (zgodnie ze stanem na dzień 4 sierpnia 2025 r.).</w:t>
      </w:r>
    </w:p>
    <w:p w14:paraId="2112775B" w14:textId="77777777" w:rsidR="000119F7" w:rsidRDefault="000119F7" w:rsidP="00E95B41">
      <w:pPr>
        <w:pStyle w:val="NormalnyWeb"/>
        <w:spacing w:before="0" w:beforeAutospacing="0" w:after="0" w:afterAutospacing="0" w:line="276" w:lineRule="auto"/>
        <w:jc w:val="both"/>
        <w:rPr>
          <w:rFonts w:ascii="Arial" w:hAnsi="Arial" w:cs="Arial"/>
        </w:rPr>
      </w:pPr>
    </w:p>
    <w:p w14:paraId="7AA2976C" w14:textId="77777777" w:rsidR="00E95B41" w:rsidRPr="00E95B41" w:rsidRDefault="00E95B41" w:rsidP="00E95B41">
      <w:pPr>
        <w:pStyle w:val="NormalnyWeb"/>
        <w:spacing w:before="0" w:beforeAutospacing="0" w:after="0" w:afterAutospacing="0" w:line="276" w:lineRule="auto"/>
        <w:jc w:val="both"/>
        <w:rPr>
          <w:rFonts w:ascii="Arial" w:hAnsi="Arial" w:cs="Arial"/>
        </w:rPr>
      </w:pPr>
    </w:p>
    <w:p w14:paraId="47B826B5" w14:textId="5C79A311" w:rsidR="00E95B41" w:rsidRDefault="004A541A" w:rsidP="00E95B41">
      <w:pPr>
        <w:pStyle w:val="Akapitzlist"/>
        <w:spacing w:after="0" w:line="276" w:lineRule="auto"/>
        <w:ind w:left="0"/>
        <w:jc w:val="both"/>
        <w:rPr>
          <w:rFonts w:ascii="Arial" w:hAnsi="Arial" w:cs="Arial"/>
          <w:b/>
          <w:bCs/>
          <w:sz w:val="24"/>
          <w:szCs w:val="24"/>
        </w:rPr>
      </w:pPr>
      <w:r w:rsidRPr="00E95B41">
        <w:rPr>
          <w:rFonts w:ascii="Arial" w:hAnsi="Arial" w:cs="Arial"/>
          <w:b/>
          <w:bCs/>
          <w:sz w:val="24"/>
          <w:szCs w:val="24"/>
        </w:rPr>
        <w:lastRenderedPageBreak/>
        <w:t>Dodatki mieszkaniowe</w:t>
      </w:r>
    </w:p>
    <w:p w14:paraId="4171A82E" w14:textId="77777777" w:rsidR="000119F7" w:rsidRDefault="000119F7" w:rsidP="00E95B41">
      <w:pPr>
        <w:pStyle w:val="Akapitzlist"/>
        <w:spacing w:after="0" w:line="276" w:lineRule="auto"/>
        <w:ind w:left="0"/>
        <w:jc w:val="both"/>
        <w:rPr>
          <w:rFonts w:ascii="Arial" w:hAnsi="Arial" w:cs="Arial"/>
          <w:b/>
          <w:bCs/>
          <w:sz w:val="24"/>
          <w:szCs w:val="24"/>
        </w:rPr>
      </w:pPr>
    </w:p>
    <w:p w14:paraId="497A4F32" w14:textId="3D9A0DF5" w:rsidR="004A541A"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Dodatki mieszkaniowe to świadczenia finansowane z budżetu Gminy Śrem pokrywające w części koszty utrzymania lokalu mieszkalnego. W okresie od 1 stycznia do 30 czerwca 2025 r. z dodatku mieszkaniowego skorzystało łącznie 458 rodzin. W porównywalnym okresie roku poprzedniego, tj. od 1 stycznia do 30 czerwca 2024 r., świadczenie to pobierało 467 rodzin. Oznacza to nieznaczny spadek liczby rodzin objętych pomocą w zakresie dodatku mieszkaniowego, co może wynikać m.in. ze zmieniającej się sytuacji społeczno-ekonomicznej, wzrostu dochodów gospodarstw domowych bądź zmiany kryteriów przyznawania świadczenia. </w:t>
      </w:r>
    </w:p>
    <w:p w14:paraId="5A164053" w14:textId="77777777" w:rsidR="000119F7" w:rsidRPr="00E95B41" w:rsidRDefault="000119F7" w:rsidP="00E95B41">
      <w:pPr>
        <w:pStyle w:val="NormalnyWeb"/>
        <w:spacing w:before="0" w:beforeAutospacing="0" w:after="0" w:afterAutospacing="0" w:line="276" w:lineRule="auto"/>
        <w:jc w:val="both"/>
        <w:rPr>
          <w:rFonts w:ascii="Arial" w:hAnsi="Arial" w:cs="Arial"/>
        </w:rPr>
      </w:pPr>
    </w:p>
    <w:p w14:paraId="743D1D6F" w14:textId="7EB1CC4F" w:rsidR="004A541A" w:rsidRDefault="004A541A" w:rsidP="00E95B41">
      <w:pPr>
        <w:pStyle w:val="NormalnyWeb"/>
        <w:spacing w:before="0" w:beforeAutospacing="0" w:after="0" w:afterAutospacing="0" w:line="276" w:lineRule="auto"/>
        <w:jc w:val="both"/>
        <w:rPr>
          <w:rFonts w:ascii="Arial" w:hAnsi="Arial" w:cs="Arial"/>
          <w:b/>
          <w:bCs/>
        </w:rPr>
      </w:pPr>
      <w:r w:rsidRPr="00E95B41">
        <w:rPr>
          <w:rFonts w:ascii="Arial" w:hAnsi="Arial" w:cs="Arial"/>
          <w:b/>
          <w:bCs/>
        </w:rPr>
        <w:t>Świadczenia finansowe</w:t>
      </w:r>
    </w:p>
    <w:p w14:paraId="05F7FBBF" w14:textId="77777777" w:rsidR="00E95B41" w:rsidRPr="00E95B41" w:rsidRDefault="00E95B41" w:rsidP="00E95B41">
      <w:pPr>
        <w:pStyle w:val="NormalnyWeb"/>
        <w:spacing w:before="0" w:beforeAutospacing="0" w:after="0" w:afterAutospacing="0" w:line="276" w:lineRule="auto"/>
        <w:jc w:val="both"/>
        <w:rPr>
          <w:rFonts w:ascii="Arial" w:hAnsi="Arial" w:cs="Arial"/>
          <w:b/>
          <w:bCs/>
        </w:rPr>
      </w:pPr>
    </w:p>
    <w:p w14:paraId="679F1738" w14:textId="4845B0E2"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Centrum Usług Społecznych w Śremie realizuje zadania w zakresie świadczeń rodzinnych, świadczeń wychowawczych, zasiłków dla opiekunów oraz świadczeń </w:t>
      </w:r>
      <w:r w:rsidRPr="00E95B41">
        <w:rPr>
          <w:rFonts w:ascii="Arial" w:hAnsi="Arial" w:cs="Arial"/>
        </w:rPr>
        <w:br/>
        <w:t xml:space="preserve">z funduszu alimentacyjnego, jako zadania zlecone z zakresu administracji rządowej. </w:t>
      </w:r>
    </w:p>
    <w:p w14:paraId="349FB6A1" w14:textId="77777777" w:rsidR="00F04372" w:rsidRPr="00E95B41" w:rsidRDefault="00F04372" w:rsidP="00E95B41">
      <w:pPr>
        <w:pStyle w:val="NormalnyWeb"/>
        <w:spacing w:before="0" w:beforeAutospacing="0" w:after="0" w:afterAutospacing="0" w:line="276" w:lineRule="auto"/>
        <w:jc w:val="both"/>
        <w:rPr>
          <w:rFonts w:ascii="Arial" w:hAnsi="Arial" w:cs="Arial"/>
        </w:rPr>
      </w:pPr>
    </w:p>
    <w:p w14:paraId="5D4AAEC3"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Świadczeniami rodzinnymi są: </w:t>
      </w:r>
    </w:p>
    <w:p w14:paraId="151F4C81"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zasiłek rodzinny oraz dodatki do zasiłku rodzinnego, </w:t>
      </w:r>
    </w:p>
    <w:p w14:paraId="6CC6A649"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świadczenia opiekuńcze: zasiłek pielęgnacyjny oraz świadczenie pielęgnacyjne, </w:t>
      </w:r>
    </w:p>
    <w:p w14:paraId="1BE62BEB"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jednorazowa zapomoga z tytułu urodzenia się dziecka, </w:t>
      </w:r>
    </w:p>
    <w:p w14:paraId="682F9156"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świadczenie rodzicielskie. </w:t>
      </w:r>
    </w:p>
    <w:p w14:paraId="03E78E93"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Kryterium dochodowe uprawniające do zasiłku rodzinnego w 2025 roku wynosi 674,00 zł netto na osobę w rodzinie. Dla rodzin z dzieckiem niepełnosprawnym kryterium to jest wyższe i wynosi 764,00 zł netto na osobę. </w:t>
      </w:r>
    </w:p>
    <w:p w14:paraId="65555A51" w14:textId="77777777" w:rsidR="004A541A" w:rsidRPr="00E95B41" w:rsidRDefault="004A541A" w:rsidP="00E95B41">
      <w:pPr>
        <w:pStyle w:val="NormalnyWeb"/>
        <w:tabs>
          <w:tab w:val="left" w:pos="3090"/>
        </w:tabs>
        <w:spacing w:before="0" w:beforeAutospacing="0" w:after="0" w:afterAutospacing="0" w:line="276" w:lineRule="auto"/>
        <w:jc w:val="both"/>
        <w:rPr>
          <w:rFonts w:ascii="Arial" w:hAnsi="Arial" w:cs="Arial"/>
        </w:rPr>
      </w:pPr>
      <w:r w:rsidRPr="00E95B41">
        <w:rPr>
          <w:rFonts w:ascii="Arial" w:hAnsi="Arial" w:cs="Arial"/>
        </w:rPr>
        <w:t xml:space="preserve">1. Zasiłki rodzinne – wysokość świadczenia to 95 zł na dziecko do 5. roku życia, 124 zł na dziecko powyżej 5. roku życia do 18. roku życia oraz 135 zł na dziecko powyżej 18. roku życia do 24. roku życia. </w:t>
      </w:r>
    </w:p>
    <w:p w14:paraId="1676C91E"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Dodatki do zasiłku rodzinnego: </w:t>
      </w:r>
    </w:p>
    <w:p w14:paraId="660E48C1"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dodatek do zasiłku z tytułu urodzenia dziecka- 1000,00 zł, </w:t>
      </w:r>
    </w:p>
    <w:p w14:paraId="4D0A118B"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dodatek z tytułu opieki nad dzieckiem w okresie korzystania z urlopu wychowawczego- 400,00 zł, </w:t>
      </w:r>
    </w:p>
    <w:p w14:paraId="164FDDE3"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dodatek z tytułu samotnego wychowywania dziecka- 193,00 zł, w przypadku dziecka z niepełnosprawnością dodatek wynosi 273,00 zł,</w:t>
      </w:r>
    </w:p>
    <w:p w14:paraId="10FFFF85"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dodatek z tytułu kształcenia i rehabilitacji dziecka niepełnosprawnego – 90,00  zł do 5 roku życia/110,00 zł powyżej 5 roku życia,</w:t>
      </w:r>
    </w:p>
    <w:p w14:paraId="47FA51AE"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dodatek do zasiłku rodzinnego na pokrycie wydatków związanych z zamieszkaniem </w:t>
      </w:r>
      <w:r w:rsidRPr="00E95B41">
        <w:rPr>
          <w:rFonts w:ascii="Arial" w:hAnsi="Arial" w:cs="Arial"/>
        </w:rPr>
        <w:br/>
        <w:t>w miejscowości, w której znajduje się szkoła – 69,00 zł</w:t>
      </w:r>
    </w:p>
    <w:p w14:paraId="691C5B2C"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dodatek do zasiłku rodzinnego na pokrycie wydatków związanych z dojazdem do miejscowości, w której znajduje się szkoła – 113,00 zł,  </w:t>
      </w:r>
    </w:p>
    <w:p w14:paraId="7FE29473"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lastRenderedPageBreak/>
        <w:t xml:space="preserve">- dodatek z tytułu rozpoczęcia roku szkolnego – 100,00 zł, </w:t>
      </w:r>
    </w:p>
    <w:p w14:paraId="32660E71"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dodatek z tytułu wychowania dziecka w rodzinie wielodzietnej – 110,00 zł. </w:t>
      </w:r>
    </w:p>
    <w:p w14:paraId="1044D8E6" w14:textId="22EC839C"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2. Świadczenia opiekuńcze – brak kryterium dochodowego,</w:t>
      </w:r>
    </w:p>
    <w:p w14:paraId="3C41ACD9"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zasiłek pielęgnacyjny – 215,84 zł, </w:t>
      </w:r>
    </w:p>
    <w:p w14:paraId="3E90CAA3"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świadczenie pielęgnacyjne – 3287,00 zł, </w:t>
      </w:r>
    </w:p>
    <w:p w14:paraId="53BAA5D5" w14:textId="77777777" w:rsidR="004A541A" w:rsidRPr="00E95B41" w:rsidRDefault="004A541A" w:rsidP="00E95B41">
      <w:pPr>
        <w:pStyle w:val="NormalnyWeb"/>
        <w:spacing w:before="0" w:beforeAutospacing="0" w:after="0" w:afterAutospacing="0" w:line="276" w:lineRule="auto"/>
        <w:jc w:val="both"/>
        <w:rPr>
          <w:rFonts w:ascii="Arial" w:hAnsi="Arial" w:cs="Arial"/>
        </w:rPr>
      </w:pPr>
    </w:p>
    <w:p w14:paraId="3A78B552"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Przy świadczeniu pielęgnacyjnym mogą być opłacane składki </w:t>
      </w:r>
      <w:proofErr w:type="spellStart"/>
      <w:r w:rsidRPr="00E95B41">
        <w:rPr>
          <w:rFonts w:ascii="Arial" w:hAnsi="Arial" w:cs="Arial"/>
        </w:rPr>
        <w:t>emerytalno</w:t>
      </w:r>
      <w:proofErr w:type="spellEnd"/>
      <w:r w:rsidRPr="00E95B41">
        <w:rPr>
          <w:rFonts w:ascii="Arial" w:hAnsi="Arial" w:cs="Arial"/>
        </w:rPr>
        <w:t xml:space="preserve">–rentowe oraz składki zdrowotne. </w:t>
      </w:r>
    </w:p>
    <w:p w14:paraId="43D0D591"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3. Jednorazowa zapomoga z tytułu urodzenia się żywego dziecka przysługuje w wysokości 1000,00 zł. Kryterium dochodowe uprawniające do jednorazowej zapomogi z tytułu urodzenia dziecka (tzw. becikowego) wynosi 1922,00 zł netto na osobę w rodzinie. </w:t>
      </w:r>
    </w:p>
    <w:p w14:paraId="3D9E0028" w14:textId="15818A68" w:rsidR="004A541A"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4. Świadczenie rodzicielskie przysługuje w wysokości 1000,00 zł miesięcznie. Świadczenie rodzicielskie przysługuje osobom sprawującym opiekę nad dzieckiem, które z powodu swojej sytuacji zawodowej nie mogą skorzystać z zasiłku macierzyńskiego lub uposażenia macierzyńskiego. </w:t>
      </w:r>
    </w:p>
    <w:p w14:paraId="25A77E37" w14:textId="77777777" w:rsidR="00E95B41" w:rsidRPr="00E95B41" w:rsidRDefault="00E95B41" w:rsidP="00E95B41">
      <w:pPr>
        <w:pStyle w:val="NormalnyWeb"/>
        <w:spacing w:before="0" w:beforeAutospacing="0" w:after="0" w:afterAutospacing="0" w:line="276" w:lineRule="auto"/>
        <w:jc w:val="both"/>
        <w:rPr>
          <w:rFonts w:ascii="Arial" w:hAnsi="Arial" w:cs="Arial"/>
        </w:rPr>
      </w:pPr>
    </w:p>
    <w:p w14:paraId="7178C842" w14:textId="25A1D3EE" w:rsidR="004A541A" w:rsidRDefault="004A541A" w:rsidP="00E95B41">
      <w:pPr>
        <w:pStyle w:val="NormalnyWeb"/>
        <w:spacing w:before="0" w:beforeAutospacing="0" w:after="0" w:afterAutospacing="0" w:line="276" w:lineRule="auto"/>
        <w:jc w:val="both"/>
        <w:rPr>
          <w:rFonts w:ascii="Arial" w:hAnsi="Arial" w:cs="Arial"/>
          <w:b/>
          <w:bCs/>
        </w:rPr>
      </w:pPr>
      <w:r w:rsidRPr="00E95B41">
        <w:rPr>
          <w:rFonts w:ascii="Arial" w:hAnsi="Arial" w:cs="Arial"/>
          <w:b/>
          <w:bCs/>
        </w:rPr>
        <w:t xml:space="preserve">Świadczenie wypłacane w ramach ustawy „Za życiem” </w:t>
      </w:r>
    </w:p>
    <w:p w14:paraId="4C4C2408" w14:textId="77777777" w:rsidR="00E95B41" w:rsidRPr="00E95B41" w:rsidRDefault="00E95B41" w:rsidP="00E95B41">
      <w:pPr>
        <w:pStyle w:val="NormalnyWeb"/>
        <w:spacing w:before="0" w:beforeAutospacing="0" w:after="0" w:afterAutospacing="0" w:line="276" w:lineRule="auto"/>
        <w:jc w:val="both"/>
        <w:rPr>
          <w:rFonts w:ascii="Arial" w:hAnsi="Arial" w:cs="Arial"/>
          <w:b/>
          <w:bCs/>
        </w:rPr>
      </w:pPr>
    </w:p>
    <w:p w14:paraId="41A781FD" w14:textId="200F2731" w:rsidR="004A541A"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Od 1 stycznia 2017 roku tutejszy organ wypłaca jednorazowe świadczenie z tytułu urodzenia dziecka, u którego zdiagnozowano ciężkie i nieodwracalne upośledzenie albo nieuleczalną chorobę zagrażającą jego życiu, które powstały w prenatalnym okresie rozwoju dziecka lub w czasie porodu. </w:t>
      </w:r>
    </w:p>
    <w:p w14:paraId="005F45F1" w14:textId="77777777" w:rsidR="00E95B41" w:rsidRPr="00E95B41" w:rsidRDefault="00E95B41" w:rsidP="00E95B41">
      <w:pPr>
        <w:pStyle w:val="NormalnyWeb"/>
        <w:spacing w:before="0" w:beforeAutospacing="0" w:after="0" w:afterAutospacing="0" w:line="276" w:lineRule="auto"/>
        <w:jc w:val="both"/>
        <w:rPr>
          <w:rFonts w:ascii="Arial" w:hAnsi="Arial" w:cs="Arial"/>
        </w:rPr>
      </w:pPr>
    </w:p>
    <w:p w14:paraId="5232A40C" w14:textId="620AD86F" w:rsidR="004A541A" w:rsidRDefault="004A541A" w:rsidP="00E95B41">
      <w:pPr>
        <w:pStyle w:val="NormalnyWeb"/>
        <w:spacing w:before="0" w:beforeAutospacing="0" w:after="0" w:afterAutospacing="0" w:line="276" w:lineRule="auto"/>
        <w:jc w:val="both"/>
        <w:rPr>
          <w:rFonts w:ascii="Arial" w:hAnsi="Arial" w:cs="Arial"/>
          <w:b/>
          <w:bCs/>
        </w:rPr>
      </w:pPr>
      <w:r w:rsidRPr="00E95B41">
        <w:rPr>
          <w:rFonts w:ascii="Arial" w:hAnsi="Arial" w:cs="Arial"/>
          <w:b/>
          <w:bCs/>
        </w:rPr>
        <w:t xml:space="preserve">Fundusz alimentacyjny </w:t>
      </w:r>
    </w:p>
    <w:p w14:paraId="551E08C5" w14:textId="77777777" w:rsidR="00E95B41" w:rsidRPr="00E95B41" w:rsidRDefault="00E95B41" w:rsidP="00E95B41">
      <w:pPr>
        <w:pStyle w:val="NormalnyWeb"/>
        <w:spacing w:before="0" w:beforeAutospacing="0" w:after="0" w:afterAutospacing="0" w:line="276" w:lineRule="auto"/>
        <w:jc w:val="both"/>
        <w:rPr>
          <w:rFonts w:ascii="Arial" w:hAnsi="Arial" w:cs="Arial"/>
          <w:b/>
          <w:bCs/>
        </w:rPr>
      </w:pPr>
    </w:p>
    <w:p w14:paraId="7BCC31BA"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Kryterium dochodowe uprawniające do świadczeń z funduszu alimentacyjnego wynosi </w:t>
      </w:r>
      <w:r w:rsidRPr="00E95B41">
        <w:rPr>
          <w:rFonts w:ascii="Arial" w:hAnsi="Arial" w:cs="Arial"/>
        </w:rPr>
        <w:br/>
        <w:t xml:space="preserve">1209,00 zł netto na osobę w rodzinie (obowiązuje od 1 października 2023 r.)  </w:t>
      </w:r>
    </w:p>
    <w:p w14:paraId="639CB6D0"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Świadczenia z funduszu alimentacyjnego przysługują osobie uprawnionej do alimentów od rodzica na podstawie tytułu wykonawczego pochodzącego lub zatwierdzonego przez sąd, jeżeli egzekucja okazała się bezskuteczna. Świadczenie przysługuje do ukończenia przez osobę uprawnioną 18. roku życia albo w przypadku, gdy uczy się w szkole lub szkole wyższej do ukończenia przez nią 25. roku życia, albo w przypadku posiadania orzeczenia </w:t>
      </w:r>
      <w:r w:rsidRPr="00E95B41">
        <w:rPr>
          <w:rFonts w:ascii="Arial" w:hAnsi="Arial" w:cs="Arial"/>
        </w:rPr>
        <w:br/>
        <w:t xml:space="preserve">o znacznym stopniu niepełnosprawności - bezterminowo. Świadczenia przysługują </w:t>
      </w:r>
      <w:r w:rsidRPr="00E95B41">
        <w:rPr>
          <w:rFonts w:ascii="Arial" w:hAnsi="Arial" w:cs="Arial"/>
        </w:rPr>
        <w:br/>
        <w:t xml:space="preserve">w wysokości bieżąco ustalonych alimentów. </w:t>
      </w:r>
    </w:p>
    <w:p w14:paraId="0E1E285A" w14:textId="77777777"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 dniu 12 grudnia 2024 r. weszła w życie ustawa z dnia 21 listopada 2024 r. o zmianie ustawy o pomocy osobom uprawnionym do alimentów. </w:t>
      </w:r>
    </w:p>
    <w:p w14:paraId="35FEAF8E" w14:textId="5EF76128" w:rsidR="004A541A"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Ww. ustawa podwyższa określoną w art. 10 ust. 1 ustawy o pomocy osobom uprawnionym do alimentów, maksymalną wysokość świadczeń z funduszu alimentacyjnego. </w:t>
      </w:r>
      <w:r w:rsidRPr="00E95B41">
        <w:rPr>
          <w:rFonts w:ascii="Arial" w:hAnsi="Arial" w:cs="Arial"/>
        </w:rPr>
        <w:br/>
        <w:t xml:space="preserve">W dotychczasowym brzmieniu, świadczenia z funduszu alimentacyjnego przysługują </w:t>
      </w:r>
      <w:r w:rsidRPr="00E95B41">
        <w:rPr>
          <w:rFonts w:ascii="Arial" w:hAnsi="Arial" w:cs="Arial"/>
        </w:rPr>
        <w:br/>
        <w:t xml:space="preserve">w wysokości bieżąco ustalonych alimentów, jednakże nie wyższej niż 500 zł. Natomiast </w:t>
      </w:r>
      <w:r w:rsidRPr="00E95B41">
        <w:rPr>
          <w:rFonts w:ascii="Arial" w:hAnsi="Arial" w:cs="Arial"/>
        </w:rPr>
        <w:lastRenderedPageBreak/>
        <w:t xml:space="preserve">nowe brzmienie art. 10 ust. 1 ustawy, zakłada, że świadczenia z funduszu alimentacyjnego przysługują w wysokości bieżąco ustalonych alimentów, jednakże nie wyższej niż 1000 zł. </w:t>
      </w:r>
    </w:p>
    <w:p w14:paraId="53572B53" w14:textId="77777777" w:rsidR="00E95B41" w:rsidRPr="00E95B41" w:rsidRDefault="00E95B41" w:rsidP="00E95B41">
      <w:pPr>
        <w:pStyle w:val="NormalnyWeb"/>
        <w:spacing w:before="0" w:beforeAutospacing="0" w:after="0" w:afterAutospacing="0" w:line="276" w:lineRule="auto"/>
        <w:jc w:val="both"/>
        <w:rPr>
          <w:rFonts w:ascii="Arial" w:hAnsi="Arial" w:cs="Arial"/>
        </w:rPr>
      </w:pPr>
    </w:p>
    <w:p w14:paraId="06A1B088" w14:textId="5225E94A" w:rsidR="004A541A" w:rsidRDefault="004A541A" w:rsidP="00E95B41">
      <w:pPr>
        <w:pStyle w:val="NormalnyWeb"/>
        <w:spacing w:before="0" w:beforeAutospacing="0" w:after="0" w:afterAutospacing="0" w:line="276" w:lineRule="auto"/>
        <w:jc w:val="both"/>
        <w:rPr>
          <w:rFonts w:ascii="Arial" w:hAnsi="Arial" w:cs="Arial"/>
          <w:b/>
          <w:bCs/>
        </w:rPr>
      </w:pPr>
      <w:r w:rsidRPr="00E95B41">
        <w:rPr>
          <w:rFonts w:ascii="Arial" w:hAnsi="Arial" w:cs="Arial"/>
          <w:b/>
          <w:bCs/>
        </w:rPr>
        <w:t xml:space="preserve">Świadczenie wychowawcze </w:t>
      </w:r>
    </w:p>
    <w:p w14:paraId="1373A96E" w14:textId="77777777" w:rsidR="00E95B41" w:rsidRPr="00E95B41" w:rsidRDefault="00E95B41" w:rsidP="00E95B41">
      <w:pPr>
        <w:pStyle w:val="NormalnyWeb"/>
        <w:spacing w:before="0" w:beforeAutospacing="0" w:after="0" w:afterAutospacing="0" w:line="276" w:lineRule="auto"/>
        <w:jc w:val="both"/>
        <w:rPr>
          <w:rFonts w:ascii="Arial" w:hAnsi="Arial" w:cs="Arial"/>
          <w:b/>
          <w:bCs/>
        </w:rPr>
      </w:pPr>
    </w:p>
    <w:p w14:paraId="72A19F2F" w14:textId="63B706A2" w:rsidR="004A541A" w:rsidRPr="00E95B41" w:rsidRDefault="004A541A" w:rsidP="00E95B41">
      <w:pPr>
        <w:pStyle w:val="NormalnyWeb"/>
        <w:spacing w:before="0" w:beforeAutospacing="0" w:after="0" w:afterAutospacing="0" w:line="276" w:lineRule="auto"/>
        <w:jc w:val="both"/>
        <w:rPr>
          <w:rFonts w:ascii="Arial" w:hAnsi="Arial" w:cs="Arial"/>
        </w:rPr>
      </w:pPr>
      <w:r w:rsidRPr="00E95B41">
        <w:rPr>
          <w:rFonts w:ascii="Arial" w:hAnsi="Arial" w:cs="Arial"/>
        </w:rPr>
        <w:t>Od 1 kwietnia 2016 r. do 31 maja 2022 r. tutejszy organ realizował ustawę o pomocy państwa w wychowywaniu dzieci. W ramach realizacji ustawy przyznawane jest świadczenie wychowawcze, które obecnie wynosi 800 zł miesięcznie na dziecko. Od 1 czerwca 2022 r. realizację zadania przejął Zakład Ubezpieczeń Społecznych. Natomiast Centrum Usług Społecznych w Śremie realizuje wypłaty świadczeń przyznanych przez wojewodę w ramach koordynacji systemów zabezpieczenia społecznego.</w:t>
      </w:r>
    </w:p>
    <w:p w14:paraId="3D64B780" w14:textId="77777777" w:rsidR="004A541A" w:rsidRPr="00E95B41" w:rsidRDefault="004A541A" w:rsidP="00E95B41">
      <w:pPr>
        <w:spacing w:after="0" w:line="276" w:lineRule="auto"/>
        <w:contextualSpacing/>
        <w:jc w:val="both"/>
        <w:rPr>
          <w:rFonts w:ascii="Arial" w:hAnsi="Arial" w:cs="Arial"/>
          <w:color w:val="000000"/>
          <w:sz w:val="24"/>
          <w:szCs w:val="24"/>
        </w:rPr>
      </w:pPr>
    </w:p>
    <w:p w14:paraId="35943E00" w14:textId="7F865402" w:rsidR="00320FD3" w:rsidRDefault="00320FD3" w:rsidP="00E95B41">
      <w:pPr>
        <w:pStyle w:val="NormalnyWeb"/>
        <w:spacing w:before="0" w:beforeAutospacing="0" w:after="0" w:afterAutospacing="0" w:line="276" w:lineRule="auto"/>
        <w:jc w:val="both"/>
        <w:rPr>
          <w:rFonts w:ascii="Arial" w:hAnsi="Arial" w:cs="Arial"/>
          <w:b/>
          <w:bCs/>
        </w:rPr>
      </w:pPr>
      <w:r w:rsidRPr="00E95B41">
        <w:rPr>
          <w:rFonts w:ascii="Arial" w:hAnsi="Arial" w:cs="Arial"/>
          <w:b/>
          <w:bCs/>
        </w:rPr>
        <w:t xml:space="preserve">Klub Integracji Społecznej </w:t>
      </w:r>
    </w:p>
    <w:p w14:paraId="5F51C4CA" w14:textId="77777777" w:rsidR="00E95B41" w:rsidRPr="00E95B41" w:rsidRDefault="00E95B41" w:rsidP="00E95B41">
      <w:pPr>
        <w:pStyle w:val="NormalnyWeb"/>
        <w:spacing w:before="0" w:beforeAutospacing="0" w:after="0" w:afterAutospacing="0" w:line="276" w:lineRule="auto"/>
        <w:jc w:val="both"/>
        <w:rPr>
          <w:rFonts w:ascii="Arial" w:hAnsi="Arial" w:cs="Arial"/>
          <w:b/>
          <w:bCs/>
        </w:rPr>
      </w:pPr>
    </w:p>
    <w:p w14:paraId="131B4C83"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Klub Integracji Społecznej w Gminie Śrem prowadzi działania z zakresu reintegracji społecznej i zawodowej, skierowane do osób dorosłych w wieku aktywności zawodowej, zagrożonych wykluczeniem społecznym. Adresatami wsparcia mogą być osoby zagrożone lub dotknięte wykluczeniem społecznym. W ramach podstawowej działalności KIS realizowane są działania mające na celu zwiększenie szans uczestników na rynku pracy. Obejmują one m.in.: warsztaty ukierunkowane na przygotowanie do podjęcia zatrudnienia, zajęcia wspierające rozwój kompetencji społecznych, a także poradnictwo specjalistyczne (psychologiczne, prawne, zawodowe), organizację grup samopomocowych oraz działania </w:t>
      </w:r>
      <w:r w:rsidRPr="00E95B41">
        <w:rPr>
          <w:rFonts w:ascii="Arial" w:hAnsi="Arial" w:cs="Arial"/>
        </w:rPr>
        <w:br/>
        <w:t xml:space="preserve">o charakterze środowiskowym. </w:t>
      </w:r>
    </w:p>
    <w:p w14:paraId="1952EE25" w14:textId="628A1163"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 okresie od 1 stycznia do 30 czerwca br. roku ze wsparcia oferowanego przez Klub Integracji Społecznej skorzystało łącznie 29 osób. W analizowanym czasie Koordynator Klubu przeprowadził łącznie 41 spotkań, z których każde trwało 2 godziny, co daje sumarycznie 82 godziny zajęć. Działalność Klubu realizowana była w podziale na dwie grupy uczestników. </w:t>
      </w:r>
      <w:r w:rsidR="00516A6B">
        <w:rPr>
          <w:rFonts w:ascii="Arial" w:hAnsi="Arial" w:cs="Arial"/>
        </w:rPr>
        <w:t>Uczestnicy Klubu aktywnie uczestniczą dodatkowo z warsztatów i spotkań integracyjnych</w:t>
      </w:r>
    </w:p>
    <w:p w14:paraId="182C4611" w14:textId="5737A9DD" w:rsidR="00C71F1A"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Tematyka zajęć prowadzonych w ramach Klubu Integracji Społecznej koncentrowała się przede wszystkim na zagadnieniach dotyczących reintegracji społecznej i zawodowej uczestników. Program obejmował również elementy z zakresu profilaktyki zdrowia psychicznego, zarządzania budżetem domowym oraz prowadzenia gospodarstwa domowego.</w:t>
      </w:r>
    </w:p>
    <w:p w14:paraId="0D7C7960" w14:textId="77777777" w:rsidR="00E95B41" w:rsidRPr="00E95B41" w:rsidRDefault="00E95B41" w:rsidP="00E95B41">
      <w:pPr>
        <w:pStyle w:val="NormalnyWeb"/>
        <w:spacing w:before="0" w:beforeAutospacing="0" w:after="0" w:afterAutospacing="0" w:line="276" w:lineRule="auto"/>
        <w:jc w:val="both"/>
        <w:rPr>
          <w:rFonts w:ascii="Arial" w:hAnsi="Arial" w:cs="Arial"/>
        </w:rPr>
      </w:pPr>
    </w:p>
    <w:bookmarkEnd w:id="2"/>
    <w:p w14:paraId="6941E5BA" w14:textId="77777777" w:rsidR="005A7852" w:rsidRPr="00E95B41" w:rsidRDefault="005A7852" w:rsidP="00E95B41">
      <w:pPr>
        <w:spacing w:after="0" w:line="276" w:lineRule="auto"/>
        <w:contextualSpacing/>
        <w:jc w:val="both"/>
        <w:rPr>
          <w:rFonts w:ascii="Arial" w:eastAsia="Times New Roman" w:hAnsi="Arial" w:cs="Arial"/>
          <w:b/>
          <w:bCs/>
          <w:kern w:val="0"/>
          <w:sz w:val="24"/>
          <w:szCs w:val="24"/>
          <w:lang w:eastAsia="pl-PL"/>
          <w14:ligatures w14:val="none"/>
        </w:rPr>
      </w:pPr>
      <w:r w:rsidRPr="00E95B41">
        <w:rPr>
          <w:rFonts w:ascii="Arial" w:eastAsia="Times New Roman" w:hAnsi="Arial" w:cs="Arial"/>
          <w:b/>
          <w:bCs/>
          <w:kern w:val="0"/>
          <w:sz w:val="24"/>
          <w:szCs w:val="24"/>
          <w:lang w:eastAsia="pl-PL"/>
          <w14:ligatures w14:val="none"/>
        </w:rPr>
        <w:t xml:space="preserve">Usługi opiekuńcze </w:t>
      </w:r>
    </w:p>
    <w:p w14:paraId="2016F580" w14:textId="77777777" w:rsidR="005A7852" w:rsidRPr="00E95B41" w:rsidRDefault="005A7852" w:rsidP="00E95B41">
      <w:pPr>
        <w:spacing w:after="0" w:line="276" w:lineRule="auto"/>
        <w:contextualSpacing/>
        <w:jc w:val="both"/>
        <w:rPr>
          <w:rFonts w:ascii="Arial" w:hAnsi="Arial" w:cs="Arial"/>
          <w:sz w:val="24"/>
          <w:szCs w:val="24"/>
        </w:rPr>
      </w:pPr>
    </w:p>
    <w:p w14:paraId="2BD4FCAD" w14:textId="77777777" w:rsidR="005A7852" w:rsidRPr="00E95B41" w:rsidRDefault="005A7852" w:rsidP="00E95B41">
      <w:pPr>
        <w:spacing w:after="0" w:line="276" w:lineRule="auto"/>
        <w:contextualSpacing/>
        <w:jc w:val="both"/>
        <w:rPr>
          <w:rFonts w:ascii="Arial" w:hAnsi="Arial" w:cs="Arial"/>
          <w:sz w:val="24"/>
          <w:szCs w:val="24"/>
        </w:rPr>
      </w:pPr>
      <w:r w:rsidRPr="00E95B41">
        <w:rPr>
          <w:rFonts w:ascii="Arial" w:hAnsi="Arial" w:cs="Arial"/>
          <w:sz w:val="24"/>
          <w:szCs w:val="24"/>
        </w:rPr>
        <w:t xml:space="preserve">Usługi opiekuńcze oraz specjalistyczne usługi opiekuńcze dla osób z zaburzeniami psychicznymi w 2025 r. świadczone są przez Spółdzielnię Socjalną „Arka” z Gostynia </w:t>
      </w:r>
      <w:r w:rsidRPr="00E95B41">
        <w:rPr>
          <w:rFonts w:ascii="Arial" w:hAnsi="Arial" w:cs="Arial"/>
          <w:sz w:val="24"/>
          <w:szCs w:val="24"/>
        </w:rPr>
        <w:lastRenderedPageBreak/>
        <w:t>wybraną w konkursie ofert przeprowadzonym zgodnie z ustawą z dnia</w:t>
      </w:r>
      <w:r w:rsidRPr="00E95B41">
        <w:rPr>
          <w:rFonts w:ascii="Arial" w:eastAsia="Arial" w:hAnsi="Arial" w:cs="Arial"/>
          <w:sz w:val="24"/>
          <w:szCs w:val="24"/>
        </w:rPr>
        <w:t xml:space="preserve"> z dnia 24 kwietnia 2003 r. o działalności pożytku publicznego i o wolontariacie (Dz. U. z 2024 r., poz. 1491)</w:t>
      </w:r>
      <w:r w:rsidRPr="00E95B41">
        <w:rPr>
          <w:rFonts w:ascii="Arial" w:hAnsi="Arial" w:cs="Arial"/>
          <w:sz w:val="24"/>
          <w:szCs w:val="24"/>
        </w:rPr>
        <w:t xml:space="preserve">. </w:t>
      </w:r>
    </w:p>
    <w:p w14:paraId="24EE5623" w14:textId="77777777" w:rsidR="005A7852" w:rsidRPr="00E95B41" w:rsidRDefault="005A7852" w:rsidP="00E95B41">
      <w:pPr>
        <w:spacing w:after="0" w:line="276" w:lineRule="auto"/>
        <w:contextualSpacing/>
        <w:jc w:val="both"/>
        <w:rPr>
          <w:rFonts w:ascii="Arial" w:hAnsi="Arial" w:cs="Arial"/>
          <w:sz w:val="24"/>
          <w:szCs w:val="24"/>
        </w:rPr>
      </w:pPr>
      <w:r w:rsidRPr="00E95B41">
        <w:rPr>
          <w:rFonts w:ascii="Arial" w:hAnsi="Arial" w:cs="Arial"/>
          <w:sz w:val="24"/>
          <w:szCs w:val="24"/>
        </w:rPr>
        <w:t>Cena 1 godziny usług opiekuńczych – 44,50 zł</w:t>
      </w:r>
    </w:p>
    <w:p w14:paraId="666B35A9" w14:textId="77777777" w:rsidR="005A7852" w:rsidRPr="00E95B41" w:rsidRDefault="005A7852" w:rsidP="00E95B41">
      <w:pPr>
        <w:spacing w:after="0" w:line="276" w:lineRule="auto"/>
        <w:contextualSpacing/>
        <w:jc w:val="both"/>
        <w:rPr>
          <w:rFonts w:ascii="Arial" w:hAnsi="Arial" w:cs="Arial"/>
          <w:sz w:val="24"/>
          <w:szCs w:val="24"/>
        </w:rPr>
      </w:pPr>
      <w:r w:rsidRPr="00E95B41">
        <w:rPr>
          <w:rFonts w:ascii="Arial" w:hAnsi="Arial" w:cs="Arial"/>
          <w:sz w:val="24"/>
          <w:szCs w:val="24"/>
        </w:rPr>
        <w:t>Cena 1 godziny specjalistycznych usług opiekuńczych – 120,00 zł</w:t>
      </w:r>
    </w:p>
    <w:p w14:paraId="39F67008" w14:textId="77777777" w:rsidR="005A7852" w:rsidRPr="00E95B41" w:rsidRDefault="005A7852" w:rsidP="00E95B41">
      <w:pPr>
        <w:spacing w:after="0" w:line="276" w:lineRule="auto"/>
        <w:contextualSpacing/>
        <w:jc w:val="both"/>
        <w:rPr>
          <w:rFonts w:ascii="Arial" w:hAnsi="Arial" w:cs="Arial"/>
          <w:sz w:val="24"/>
          <w:szCs w:val="24"/>
        </w:rPr>
      </w:pPr>
      <w:r w:rsidRPr="00E95B41">
        <w:rPr>
          <w:rFonts w:ascii="Arial" w:hAnsi="Arial" w:cs="Arial"/>
          <w:sz w:val="24"/>
          <w:szCs w:val="24"/>
        </w:rPr>
        <w:t>Cena 1 godziny specjalistycznych usług opiekuńczych dla osób z zaburzeniami psychicznymi – 49,00 zł.</w:t>
      </w:r>
    </w:p>
    <w:p w14:paraId="3E34C25E"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 xml:space="preserve">Usługi opiekuńcze realizowane są również przez opiekuna środowiskowego zatrudnionego na podstawie umowy o pracę w Centrum Usług Społecznych. </w:t>
      </w:r>
    </w:p>
    <w:p w14:paraId="0911535D"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Usługami opiekuńczymi objęto 69 osób, zrealizowano 10 501 godzin na kwotę 467 294,50 zł, natomiast specjalistycznymi usługami opiekuńczymi dla osób z zaburzeniami psychicznymi objęto 65 osób, wykonano 12 954,5 godzin na kwotę 634 770,50 zł.</w:t>
      </w:r>
    </w:p>
    <w:p w14:paraId="78B7C7A3" w14:textId="77777777" w:rsidR="005A7852" w:rsidRPr="00E95B41" w:rsidRDefault="005A7852" w:rsidP="00E95B41">
      <w:pPr>
        <w:spacing w:after="0" w:line="276" w:lineRule="auto"/>
        <w:contextualSpacing/>
        <w:jc w:val="both"/>
        <w:rPr>
          <w:rFonts w:ascii="Arial" w:hAnsi="Arial" w:cs="Arial"/>
          <w:sz w:val="24"/>
          <w:szCs w:val="24"/>
        </w:rPr>
      </w:pPr>
      <w:r w:rsidRPr="00E95B41">
        <w:rPr>
          <w:rFonts w:ascii="Arial" w:hAnsi="Arial" w:cs="Arial"/>
          <w:sz w:val="24"/>
          <w:szCs w:val="24"/>
        </w:rPr>
        <w:t xml:space="preserve">Usługi opiekuńcze i specjalistyczne usługi opiekuńcze, w tym dla osób </w:t>
      </w:r>
      <w:r w:rsidRPr="00E95B41">
        <w:rPr>
          <w:rFonts w:ascii="Arial" w:hAnsi="Arial" w:cs="Arial"/>
          <w:sz w:val="24"/>
          <w:szCs w:val="24"/>
        </w:rPr>
        <w:br/>
        <w:t>z zaburzeniami psychicznymi są odpłatne.</w:t>
      </w:r>
    </w:p>
    <w:p w14:paraId="3D72A28A"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Warunki przyznawania i odpłatności za usługi opiekuńcze i specjalistyczne usługi opiekuńcze z wyłączeniem specjalistycznych usług opiekuńczych dla osób z zaburzeniami psychicznymi określa Uchwała Rady Miejskiej w Śremie.</w:t>
      </w:r>
    </w:p>
    <w:p w14:paraId="71D25861" w14:textId="0349DFAE"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 xml:space="preserve">Zasady dotyczące odpłatności za specjalistyczne usługi opiekuńcze dla osób </w:t>
      </w:r>
      <w:r w:rsidRPr="00E95B41">
        <w:rPr>
          <w:rFonts w:ascii="Arial" w:hAnsi="Arial" w:cs="Arial"/>
          <w:sz w:val="24"/>
          <w:szCs w:val="24"/>
        </w:rPr>
        <w:br/>
        <w:t xml:space="preserve">z zaburzeniami psychicznymi określa Rozporządzenie Ministra Polityki Społecznej </w:t>
      </w:r>
      <w:r w:rsidR="00F04372" w:rsidRPr="00E95B41">
        <w:rPr>
          <w:rFonts w:ascii="Arial" w:hAnsi="Arial" w:cs="Arial"/>
          <w:sz w:val="24"/>
          <w:szCs w:val="24"/>
        </w:rPr>
        <w:br/>
      </w:r>
      <w:r w:rsidRPr="00E95B41">
        <w:rPr>
          <w:rFonts w:ascii="Arial" w:hAnsi="Arial" w:cs="Arial"/>
          <w:sz w:val="24"/>
          <w:szCs w:val="24"/>
        </w:rPr>
        <w:t>w sprawie specjalistycznych usług opiekuńczych.</w:t>
      </w:r>
    </w:p>
    <w:p w14:paraId="2D956FAF"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Osoba ubiegająca się o przyznanie usług może na wniosek być częściowo lub całkowicie zwolniona z odpłatności.</w:t>
      </w:r>
    </w:p>
    <w:p w14:paraId="58EA5C86"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W 2025 r. usługobiorcy ponieśli odpłatność za:</w:t>
      </w:r>
    </w:p>
    <w:p w14:paraId="31EC5340"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Usługi opiekuńcze – 96 882,26 zł.</w:t>
      </w:r>
    </w:p>
    <w:p w14:paraId="52429E88"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Specjalistyczne usługi opiekuńcze dla osób z zaburzeniami psychicznymi – 124 140,87 zł.</w:t>
      </w:r>
    </w:p>
    <w:p w14:paraId="60C8B0E7" w14:textId="4416C5A4"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 xml:space="preserve">Zgodnie z Zarządzeniem Dyrektora Centrum Usług Społecznych w Śremie </w:t>
      </w:r>
      <w:r w:rsidRPr="00E95B41">
        <w:rPr>
          <w:rFonts w:ascii="Arial" w:hAnsi="Arial" w:cs="Arial"/>
          <w:sz w:val="24"/>
          <w:szCs w:val="24"/>
        </w:rPr>
        <w:br/>
        <w:t xml:space="preserve">w sprawie ustalenia wytycznych realizacji usług opiekuńczych, specjalistycznych usług opiekuńczych oraz specjalistycznych usług opiekuńczych dla osób z zaburzeniami psychicznymi w gminie Śrem, prowadzona była stała kontrola i monitoring usług celem oceny skuteczności, efektywności oraz trwałości efektów realizowanej usługi. Działania kontrolne obejmowały przede wszystkim nadzór nad realizacją usług zgodnie ze zleceniem, sprawdzanie kwalifikacji oraz doskonalenia zawodowego osób realizujących usługi, analizę i sprawdzanie terminowości realizacji harmonogramów pracy opiekunek i analizę poprawności prowadzenia dokumentacji. Wykonano również 33 czynności kontrolnych </w:t>
      </w:r>
      <w:r w:rsidR="00F04372" w:rsidRPr="00E95B41">
        <w:rPr>
          <w:rFonts w:ascii="Arial" w:hAnsi="Arial" w:cs="Arial"/>
          <w:sz w:val="24"/>
          <w:szCs w:val="24"/>
        </w:rPr>
        <w:br/>
      </w:r>
      <w:r w:rsidRPr="00E95B41">
        <w:rPr>
          <w:rFonts w:ascii="Arial" w:hAnsi="Arial" w:cs="Arial"/>
          <w:sz w:val="24"/>
          <w:szCs w:val="24"/>
        </w:rPr>
        <w:t>w miejscu zamieszkania usługobiorców, przez upoważnionych pracowników.</w:t>
      </w:r>
    </w:p>
    <w:p w14:paraId="0E378488"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Usługobiorcami były głównie osoby samotnie gospodarujące, tj. 119 osób, którym rodzina nie jest w stanie zapewnić wsparcia oraz 6 osób samotnych.</w:t>
      </w:r>
    </w:p>
    <w:p w14:paraId="02E41D7E" w14:textId="77777777" w:rsidR="005A7852" w:rsidRPr="00E95B41" w:rsidRDefault="005A7852" w:rsidP="00E95B41">
      <w:pPr>
        <w:spacing w:after="0" w:line="276" w:lineRule="auto"/>
        <w:jc w:val="both"/>
        <w:rPr>
          <w:rFonts w:ascii="Arial" w:hAnsi="Arial" w:cs="Arial"/>
          <w:sz w:val="24"/>
          <w:szCs w:val="24"/>
        </w:rPr>
      </w:pPr>
    </w:p>
    <w:p w14:paraId="0EF45C4F" w14:textId="77777777" w:rsidR="00516A6B" w:rsidRDefault="00516A6B" w:rsidP="00E95B41">
      <w:pPr>
        <w:spacing w:after="0" w:line="276" w:lineRule="auto"/>
        <w:jc w:val="both"/>
        <w:rPr>
          <w:rFonts w:ascii="Arial" w:hAnsi="Arial" w:cs="Arial"/>
          <w:b/>
          <w:bCs/>
          <w:sz w:val="24"/>
          <w:szCs w:val="24"/>
        </w:rPr>
      </w:pPr>
    </w:p>
    <w:p w14:paraId="62A37E1C" w14:textId="77777777" w:rsidR="00516A6B" w:rsidRDefault="00516A6B" w:rsidP="00E95B41">
      <w:pPr>
        <w:spacing w:after="0" w:line="276" w:lineRule="auto"/>
        <w:jc w:val="both"/>
        <w:rPr>
          <w:rFonts w:ascii="Arial" w:hAnsi="Arial" w:cs="Arial"/>
          <w:b/>
          <w:bCs/>
          <w:sz w:val="24"/>
          <w:szCs w:val="24"/>
        </w:rPr>
      </w:pPr>
    </w:p>
    <w:p w14:paraId="24DFBB6C" w14:textId="77777777" w:rsidR="00516A6B" w:rsidRDefault="00516A6B" w:rsidP="00E95B41">
      <w:pPr>
        <w:spacing w:after="0" w:line="276" w:lineRule="auto"/>
        <w:jc w:val="both"/>
        <w:rPr>
          <w:rFonts w:ascii="Arial" w:hAnsi="Arial" w:cs="Arial"/>
          <w:b/>
          <w:bCs/>
          <w:sz w:val="24"/>
          <w:szCs w:val="24"/>
        </w:rPr>
      </w:pPr>
    </w:p>
    <w:p w14:paraId="044C1436" w14:textId="3529EFC2" w:rsidR="005A7852" w:rsidRDefault="005A7852" w:rsidP="00E95B41">
      <w:pPr>
        <w:spacing w:after="0" w:line="276" w:lineRule="auto"/>
        <w:jc w:val="both"/>
        <w:rPr>
          <w:rFonts w:ascii="Arial" w:hAnsi="Arial" w:cs="Arial"/>
          <w:b/>
          <w:bCs/>
          <w:sz w:val="24"/>
          <w:szCs w:val="24"/>
        </w:rPr>
      </w:pPr>
      <w:r w:rsidRPr="00E95B41">
        <w:rPr>
          <w:rFonts w:ascii="Arial" w:hAnsi="Arial" w:cs="Arial"/>
          <w:b/>
          <w:bCs/>
          <w:sz w:val="24"/>
          <w:szCs w:val="24"/>
        </w:rPr>
        <w:lastRenderedPageBreak/>
        <w:t>Program „Opieka 75+” – edycja 2025</w:t>
      </w:r>
    </w:p>
    <w:p w14:paraId="6AEEE2DC" w14:textId="77777777" w:rsidR="00E95B41" w:rsidRPr="00E95B41" w:rsidRDefault="00E95B41" w:rsidP="00E95B41">
      <w:pPr>
        <w:spacing w:after="0" w:line="276" w:lineRule="auto"/>
        <w:jc w:val="both"/>
        <w:rPr>
          <w:rFonts w:ascii="Arial" w:hAnsi="Arial" w:cs="Arial"/>
          <w:b/>
          <w:bCs/>
          <w:sz w:val="24"/>
          <w:szCs w:val="24"/>
        </w:rPr>
      </w:pPr>
    </w:p>
    <w:p w14:paraId="75B02040" w14:textId="77777777" w:rsidR="005A7852" w:rsidRPr="00E95B41" w:rsidRDefault="005A7852" w:rsidP="00E95B41">
      <w:pPr>
        <w:spacing w:after="0" w:line="276" w:lineRule="auto"/>
        <w:contextualSpacing/>
        <w:jc w:val="both"/>
        <w:rPr>
          <w:rFonts w:ascii="Arial" w:hAnsi="Arial" w:cs="Arial"/>
          <w:sz w:val="24"/>
          <w:szCs w:val="24"/>
        </w:rPr>
      </w:pPr>
      <w:r w:rsidRPr="00E95B41">
        <w:rPr>
          <w:rFonts w:ascii="Arial" w:hAnsi="Arial" w:cs="Arial"/>
          <w:sz w:val="24"/>
          <w:szCs w:val="24"/>
        </w:rPr>
        <w:t>Celem Programu jest poprawa dostępności do usług opiekuńczych, w tym specjalistycznych usług opiekuńczych, dla osób w wieku 75 lat i więcej, które wymagają wsparcia osoby drugiej. W ramach realizacji Programu „Opieka 75+” objęto wsparciem nowe osoby, które po raz pierwszy skorzystały z usług opiekuńczych, jak również osoby, które korzystały już wcześniej z Programu. Osoby korzystające z usług opiekuńczych w ramach Programu mogły mieć zwiększone wsparcie.</w:t>
      </w:r>
    </w:p>
    <w:p w14:paraId="00D236C6" w14:textId="77777777" w:rsidR="005A7852" w:rsidRPr="00E95B41" w:rsidRDefault="005A7852" w:rsidP="00E95B41">
      <w:pPr>
        <w:spacing w:after="0" w:line="276" w:lineRule="auto"/>
        <w:contextualSpacing/>
        <w:jc w:val="both"/>
        <w:rPr>
          <w:rFonts w:ascii="Arial" w:hAnsi="Arial" w:cs="Arial"/>
          <w:sz w:val="24"/>
          <w:szCs w:val="24"/>
        </w:rPr>
      </w:pPr>
      <w:r w:rsidRPr="00E95B41">
        <w:rPr>
          <w:rFonts w:ascii="Arial" w:hAnsi="Arial" w:cs="Arial"/>
          <w:sz w:val="24"/>
          <w:szCs w:val="24"/>
        </w:rPr>
        <w:t xml:space="preserve">Program przyjęty do realizacji w 2 półroczu. </w:t>
      </w:r>
    </w:p>
    <w:p w14:paraId="1B8BF41E" w14:textId="77777777" w:rsidR="005A7852" w:rsidRPr="00E95B41" w:rsidRDefault="005A7852" w:rsidP="00E95B41">
      <w:pPr>
        <w:spacing w:after="0" w:line="276" w:lineRule="auto"/>
        <w:contextualSpacing/>
        <w:jc w:val="both"/>
        <w:rPr>
          <w:rFonts w:ascii="Arial" w:hAnsi="Arial" w:cs="Arial"/>
          <w:sz w:val="24"/>
          <w:szCs w:val="24"/>
        </w:rPr>
      </w:pPr>
    </w:p>
    <w:p w14:paraId="6320E07D" w14:textId="3892D935" w:rsidR="005A7852" w:rsidRDefault="005A7852" w:rsidP="00E95B41">
      <w:pPr>
        <w:spacing w:after="0" w:line="276" w:lineRule="auto"/>
        <w:jc w:val="both"/>
        <w:rPr>
          <w:rFonts w:ascii="Arial" w:hAnsi="Arial" w:cs="Arial"/>
          <w:b/>
          <w:bCs/>
          <w:sz w:val="24"/>
          <w:szCs w:val="24"/>
        </w:rPr>
      </w:pPr>
      <w:r w:rsidRPr="00E95B41">
        <w:rPr>
          <w:rFonts w:ascii="Arial" w:hAnsi="Arial" w:cs="Arial"/>
          <w:b/>
          <w:bCs/>
          <w:sz w:val="24"/>
          <w:szCs w:val="24"/>
        </w:rPr>
        <w:t>Program „Asystent osobisty osoby z niepełnosprawnością” dla Jednostek Samorządu Terytorialnego- edycja 2025</w:t>
      </w:r>
    </w:p>
    <w:p w14:paraId="74A38544" w14:textId="77777777" w:rsidR="00E95B41" w:rsidRPr="00E95B41" w:rsidRDefault="00E95B41" w:rsidP="00E95B41">
      <w:pPr>
        <w:spacing w:after="0" w:line="276" w:lineRule="auto"/>
        <w:jc w:val="both"/>
        <w:rPr>
          <w:rFonts w:ascii="Arial" w:hAnsi="Arial" w:cs="Arial"/>
          <w:b/>
          <w:bCs/>
          <w:sz w:val="24"/>
          <w:szCs w:val="24"/>
        </w:rPr>
      </w:pPr>
    </w:p>
    <w:p w14:paraId="7F510C96" w14:textId="77777777"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Program jest elementem polityki społecznej państwa w zakresie:</w:t>
      </w:r>
    </w:p>
    <w:p w14:paraId="635CD1AC" w14:textId="77777777"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1) poprawy jakości życia osób z niepełnosprawnościami, w szczególności poprzez umożliwienie im jak najbardziej niezależnego życia;</w:t>
      </w:r>
    </w:p>
    <w:p w14:paraId="7AE4A4FF" w14:textId="77777777"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2) wsparcia osób z niepełnosprawnościami oraz zapewnienia pomocy adekwatnej do potrzeb;</w:t>
      </w:r>
    </w:p>
    <w:p w14:paraId="309AD1F5" w14:textId="77777777"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3) uczestnictwa osób z niepełnosprawnościami w wydarzeniach społecznych, kulturalnych, rozrywkowych lub sportowych itp.;</w:t>
      </w:r>
    </w:p>
    <w:p w14:paraId="3E757FA4" w14:textId="77777777"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4) dofinansowania jednostek samorządu terytorialnego w ramach realizowanych zadań mających na celu wsparcie społeczne osób z niepełnosprawnościami;</w:t>
      </w:r>
    </w:p>
    <w:p w14:paraId="3CAE960A" w14:textId="77777777"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5) zwiększenia wsparcia asystenckiego dla uczniów z niepełnosprawnościami ze specjalnymi potrzebami edukacyjnymi, także w innych wymiarach życia funkcjonowania społecznego.</w:t>
      </w:r>
    </w:p>
    <w:p w14:paraId="10BEC0D9" w14:textId="38A90918"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 xml:space="preserve">Usługi asystencji osobistej polegają na wspieraniu przez asystenta osoby </w:t>
      </w:r>
      <w:r w:rsidR="00F04372" w:rsidRPr="00E95B41">
        <w:rPr>
          <w:rFonts w:ascii="Arial" w:hAnsi="Arial" w:cs="Arial"/>
          <w:sz w:val="24"/>
          <w:szCs w:val="24"/>
        </w:rPr>
        <w:br/>
      </w:r>
      <w:r w:rsidRPr="00E95B41">
        <w:rPr>
          <w:rFonts w:ascii="Arial" w:hAnsi="Arial" w:cs="Arial"/>
          <w:sz w:val="24"/>
          <w:szCs w:val="24"/>
        </w:rPr>
        <w:t>z niepełnosprawnością w różnych sferach życia, w tym:</w:t>
      </w:r>
    </w:p>
    <w:p w14:paraId="00F8F5B1" w14:textId="77777777"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1) wsparcia uczestnika w czynnościach samoobsługowych, w tym utrzymaniu higieny osobistej;</w:t>
      </w:r>
    </w:p>
    <w:p w14:paraId="69F624E5" w14:textId="47CEA726"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 xml:space="preserve">2) wsparcia uczestnika w prowadzeniu gospodarstwa domowego i wypełnianiu ról </w:t>
      </w:r>
      <w:r w:rsidR="00F04372" w:rsidRPr="00E95B41">
        <w:rPr>
          <w:rFonts w:ascii="Arial" w:hAnsi="Arial" w:cs="Arial"/>
          <w:sz w:val="24"/>
          <w:szCs w:val="24"/>
        </w:rPr>
        <w:br/>
      </w:r>
      <w:r w:rsidRPr="00E95B41">
        <w:rPr>
          <w:rFonts w:ascii="Arial" w:hAnsi="Arial" w:cs="Arial"/>
          <w:sz w:val="24"/>
          <w:szCs w:val="24"/>
        </w:rPr>
        <w:t>w rodzinie;</w:t>
      </w:r>
    </w:p>
    <w:p w14:paraId="22F25BBB" w14:textId="77777777"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3) wsparcia uczestnika w przemieszczaniu się poza miejscem zamieszkania;</w:t>
      </w:r>
    </w:p>
    <w:p w14:paraId="46B5E183" w14:textId="5DEF36F1"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 xml:space="preserve">4) wsparcia uczestnika w podejmowaniu aktywności życiowej i komunikowaniu się </w:t>
      </w:r>
      <w:r w:rsidR="00F04372" w:rsidRPr="00E95B41">
        <w:rPr>
          <w:rFonts w:ascii="Arial" w:hAnsi="Arial" w:cs="Arial"/>
          <w:sz w:val="24"/>
          <w:szCs w:val="24"/>
        </w:rPr>
        <w:br/>
      </w:r>
      <w:r w:rsidRPr="00E95B41">
        <w:rPr>
          <w:rFonts w:ascii="Arial" w:hAnsi="Arial" w:cs="Arial"/>
          <w:sz w:val="24"/>
          <w:szCs w:val="24"/>
        </w:rPr>
        <w:t>z otoczeniem.</w:t>
      </w:r>
    </w:p>
    <w:p w14:paraId="4A992A7E" w14:textId="77777777"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Uczestnik Programu za usługi asystencji osobistej nie ponosi odpłatności.</w:t>
      </w:r>
    </w:p>
    <w:p w14:paraId="70FFFDAF" w14:textId="3D1BA919"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 xml:space="preserve">W okresie od stycznia do czerwca 2025 r. zrealizowano 7 994 godzin usług asystencji osobistej i poszerzono ofertę wsparcia dla 118 osób z niepełnosprawnością, z czego 13 osób to dzieci od ukończenia 2. roku życia do ukończenia 16. roku życia posiadające orzeczenie o niepełnosprawności łącznie ze wskazaniami w pkt 7 i 8 w orzeczeniu </w:t>
      </w:r>
      <w:r w:rsidR="00F04372" w:rsidRPr="00E95B41">
        <w:rPr>
          <w:rFonts w:ascii="Arial" w:hAnsi="Arial" w:cs="Arial"/>
          <w:sz w:val="24"/>
          <w:szCs w:val="24"/>
        </w:rPr>
        <w:br/>
      </w:r>
      <w:r w:rsidRPr="00E95B41">
        <w:rPr>
          <w:rFonts w:ascii="Arial" w:hAnsi="Arial" w:cs="Arial"/>
          <w:sz w:val="24"/>
          <w:szCs w:val="24"/>
        </w:rPr>
        <w:t xml:space="preserve">o niepełnosprawności - konieczności stałej lub długotrwałej opieki lub pomocy innej osoby </w:t>
      </w:r>
      <w:r w:rsidRPr="00E95B41">
        <w:rPr>
          <w:rFonts w:ascii="Arial" w:hAnsi="Arial" w:cs="Arial"/>
          <w:sz w:val="24"/>
          <w:szCs w:val="24"/>
        </w:rPr>
        <w:lastRenderedPageBreak/>
        <w:t>w związku ze znacznie ograniczoną możliwością samodzielnej egzystencji oraz konieczności stałego współudziału na co dzień opiekuna dziecka w procesie jego leczenia, rehabilitacji i edukacji.</w:t>
      </w:r>
    </w:p>
    <w:p w14:paraId="27B42194" w14:textId="6981F37A" w:rsidR="005A7852" w:rsidRDefault="005A7852" w:rsidP="00E95B41">
      <w:pPr>
        <w:pStyle w:val="Akapitzlist"/>
        <w:spacing w:after="0" w:line="276" w:lineRule="auto"/>
        <w:ind w:left="0"/>
        <w:contextualSpacing w:val="0"/>
        <w:jc w:val="both"/>
        <w:rPr>
          <w:rFonts w:ascii="Arial" w:hAnsi="Arial" w:cs="Arial"/>
          <w:sz w:val="24"/>
          <w:szCs w:val="24"/>
        </w:rPr>
      </w:pPr>
      <w:r w:rsidRPr="00E95B41">
        <w:rPr>
          <w:rFonts w:ascii="Arial" w:hAnsi="Arial" w:cs="Arial"/>
          <w:sz w:val="24"/>
          <w:szCs w:val="24"/>
        </w:rPr>
        <w:t xml:space="preserve">Centrum Usług Społecznych w Śremie na realizację Programu w roku 2025 otrzymało dofinansowanie w wysokości 1 090 369,80 zł. Program w całości finansowany jest ze środków Funduszu Solidarnościowego. </w:t>
      </w:r>
    </w:p>
    <w:p w14:paraId="39667C57" w14:textId="77777777" w:rsidR="00E95B41" w:rsidRPr="00E95B41" w:rsidRDefault="00E95B41" w:rsidP="00E95B41">
      <w:pPr>
        <w:pStyle w:val="Akapitzlist"/>
        <w:spacing w:after="0" w:line="276" w:lineRule="auto"/>
        <w:ind w:left="0"/>
        <w:contextualSpacing w:val="0"/>
        <w:jc w:val="both"/>
        <w:rPr>
          <w:rFonts w:ascii="Arial" w:hAnsi="Arial" w:cs="Arial"/>
          <w:sz w:val="24"/>
          <w:szCs w:val="24"/>
        </w:rPr>
      </w:pPr>
    </w:p>
    <w:p w14:paraId="4479001C" w14:textId="2BBCFA76" w:rsidR="005A7852" w:rsidRDefault="005A7852" w:rsidP="00E95B41">
      <w:pPr>
        <w:pStyle w:val="Akapitzlist"/>
        <w:spacing w:after="0" w:line="276" w:lineRule="auto"/>
        <w:ind w:left="0"/>
        <w:contextualSpacing w:val="0"/>
        <w:jc w:val="both"/>
        <w:rPr>
          <w:rFonts w:ascii="Arial" w:hAnsi="Arial" w:cs="Arial"/>
          <w:b/>
          <w:bCs/>
          <w:sz w:val="24"/>
          <w:szCs w:val="24"/>
        </w:rPr>
      </w:pPr>
      <w:r w:rsidRPr="00E95B41">
        <w:rPr>
          <w:rFonts w:ascii="Arial" w:hAnsi="Arial" w:cs="Arial"/>
          <w:b/>
          <w:bCs/>
          <w:sz w:val="24"/>
          <w:szCs w:val="24"/>
        </w:rPr>
        <w:t xml:space="preserve">Program „Opieka </w:t>
      </w:r>
      <w:proofErr w:type="spellStart"/>
      <w:r w:rsidRPr="00E95B41">
        <w:rPr>
          <w:rFonts w:ascii="Arial" w:hAnsi="Arial" w:cs="Arial"/>
          <w:b/>
          <w:bCs/>
          <w:sz w:val="24"/>
          <w:szCs w:val="24"/>
        </w:rPr>
        <w:t>wytchnieniowa</w:t>
      </w:r>
      <w:proofErr w:type="spellEnd"/>
      <w:r w:rsidRPr="00E95B41">
        <w:rPr>
          <w:rFonts w:ascii="Arial" w:hAnsi="Arial" w:cs="Arial"/>
          <w:b/>
          <w:bCs/>
          <w:sz w:val="24"/>
          <w:szCs w:val="24"/>
        </w:rPr>
        <w:t>” dla Jednostek Samorządu Terytorialnego- edycja 2025</w:t>
      </w:r>
    </w:p>
    <w:p w14:paraId="0BE14714" w14:textId="77777777" w:rsidR="00E95B41" w:rsidRPr="00E95B41" w:rsidRDefault="00E95B41" w:rsidP="00E95B41">
      <w:pPr>
        <w:pStyle w:val="Akapitzlist"/>
        <w:spacing w:after="0" w:line="276" w:lineRule="auto"/>
        <w:ind w:left="0"/>
        <w:contextualSpacing w:val="0"/>
        <w:jc w:val="both"/>
        <w:rPr>
          <w:rFonts w:ascii="Arial" w:hAnsi="Arial" w:cs="Arial"/>
          <w:b/>
          <w:bCs/>
          <w:sz w:val="24"/>
          <w:szCs w:val="24"/>
        </w:rPr>
      </w:pPr>
    </w:p>
    <w:p w14:paraId="710607BD"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 xml:space="preserve">Opieka </w:t>
      </w:r>
      <w:proofErr w:type="spellStart"/>
      <w:r w:rsidRPr="00E95B41">
        <w:rPr>
          <w:rFonts w:ascii="Arial" w:hAnsi="Arial" w:cs="Arial"/>
          <w:sz w:val="24"/>
          <w:szCs w:val="24"/>
        </w:rPr>
        <w:t>wytchnieniowa</w:t>
      </w:r>
      <w:proofErr w:type="spellEnd"/>
      <w:r w:rsidRPr="00E95B41">
        <w:rPr>
          <w:rFonts w:ascii="Arial" w:hAnsi="Arial" w:cs="Arial"/>
          <w:sz w:val="24"/>
          <w:szCs w:val="24"/>
        </w:rPr>
        <w:t xml:space="preserve"> ma za zadanie odciążenie członków rodzin lub opiekunów osób z niepełnosprawnościami poprzez wsparcie ich w codziennych obowiązkach przez zapewnienie czasowego zastępstwa. Dzięki temu wsparciu osoby zaangażowane na co dzień w sprawowanie opieki dysponować będą czasem, który będą mogły przeznaczyć na odpoczynek i regenerację, jak również na załatwienie niezbędnych spraw życiowych.</w:t>
      </w:r>
    </w:p>
    <w:p w14:paraId="0F63C823" w14:textId="6932ECFC"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 xml:space="preserve">Głównym celem Programu jest wsparcie członków rodzin lub opiekunów sprawujących bezpośrednią opiekę nad osobami z niepełnosprawnością, posiadającymi orzeczenie </w:t>
      </w:r>
      <w:r w:rsidR="00F04372" w:rsidRPr="00E95B41">
        <w:rPr>
          <w:rFonts w:ascii="Arial" w:hAnsi="Arial" w:cs="Arial"/>
          <w:sz w:val="24"/>
          <w:szCs w:val="24"/>
        </w:rPr>
        <w:br/>
      </w:r>
      <w:r w:rsidRPr="00E95B41">
        <w:rPr>
          <w:rFonts w:ascii="Arial" w:hAnsi="Arial" w:cs="Arial"/>
          <w:sz w:val="24"/>
          <w:szCs w:val="24"/>
        </w:rPr>
        <w:t>o znacznym stopniu niepełnosprawności albo orzeczenie równoważne.</w:t>
      </w:r>
    </w:p>
    <w:p w14:paraId="02019E8A"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 xml:space="preserve">Usługi opieki </w:t>
      </w:r>
      <w:proofErr w:type="spellStart"/>
      <w:r w:rsidRPr="00E95B41">
        <w:rPr>
          <w:rFonts w:ascii="Arial" w:hAnsi="Arial" w:cs="Arial"/>
          <w:sz w:val="24"/>
          <w:szCs w:val="24"/>
        </w:rPr>
        <w:t>wytchnieniowej</w:t>
      </w:r>
      <w:proofErr w:type="spellEnd"/>
      <w:r w:rsidRPr="00E95B41">
        <w:rPr>
          <w:rFonts w:ascii="Arial" w:hAnsi="Arial" w:cs="Arial"/>
          <w:sz w:val="24"/>
          <w:szCs w:val="24"/>
        </w:rPr>
        <w:t xml:space="preserve"> przysługują w przypadku zamieszkiwania członka rodziny lub opiekuna we wspólnym gospodarstwie domowym z osobą z niepełnosprawnością, która wymaga stałej opieki w zakresie potrzeb życia codziennego.</w:t>
      </w:r>
    </w:p>
    <w:p w14:paraId="132BD3FA" w14:textId="77777777" w:rsidR="005A7852" w:rsidRPr="00E95B41" w:rsidRDefault="005A7852" w:rsidP="00E95B41">
      <w:pPr>
        <w:spacing w:after="0" w:line="276" w:lineRule="auto"/>
        <w:jc w:val="both"/>
        <w:rPr>
          <w:rFonts w:ascii="Arial" w:hAnsi="Arial" w:cs="Arial"/>
          <w:sz w:val="24"/>
          <w:szCs w:val="24"/>
        </w:rPr>
      </w:pPr>
    </w:p>
    <w:p w14:paraId="136FC803"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Program jest realizowany w dwóch formach:</w:t>
      </w:r>
    </w:p>
    <w:p w14:paraId="4258C952" w14:textId="77777777" w:rsidR="005A7852" w:rsidRPr="00E95B41" w:rsidRDefault="005A7852">
      <w:pPr>
        <w:pStyle w:val="Akapitzlist"/>
        <w:numPr>
          <w:ilvl w:val="0"/>
          <w:numId w:val="3"/>
        </w:numPr>
        <w:spacing w:after="0" w:line="276" w:lineRule="auto"/>
        <w:jc w:val="both"/>
        <w:rPr>
          <w:rFonts w:ascii="Arial" w:hAnsi="Arial" w:cs="Arial"/>
          <w:sz w:val="24"/>
          <w:szCs w:val="24"/>
        </w:rPr>
      </w:pPr>
      <w:r w:rsidRPr="00E95B41">
        <w:rPr>
          <w:rFonts w:ascii="Arial" w:hAnsi="Arial" w:cs="Arial"/>
          <w:sz w:val="24"/>
          <w:szCs w:val="24"/>
        </w:rPr>
        <w:t xml:space="preserve">świadczenia usług opieki </w:t>
      </w:r>
      <w:proofErr w:type="spellStart"/>
      <w:r w:rsidRPr="00E95B41">
        <w:rPr>
          <w:rFonts w:ascii="Arial" w:hAnsi="Arial" w:cs="Arial"/>
          <w:sz w:val="24"/>
          <w:szCs w:val="24"/>
        </w:rPr>
        <w:t>wytchnieniowej</w:t>
      </w:r>
      <w:proofErr w:type="spellEnd"/>
      <w:r w:rsidRPr="00E95B41">
        <w:rPr>
          <w:rFonts w:ascii="Arial" w:hAnsi="Arial" w:cs="Arial"/>
          <w:sz w:val="24"/>
          <w:szCs w:val="24"/>
        </w:rPr>
        <w:t xml:space="preserve"> w ramach pobytu dziennego </w:t>
      </w:r>
      <w:r w:rsidRPr="00E95B41">
        <w:rPr>
          <w:rFonts w:ascii="Arial" w:hAnsi="Arial" w:cs="Arial"/>
          <w:sz w:val="24"/>
          <w:szCs w:val="24"/>
        </w:rPr>
        <w:br/>
        <w:t>w ośrodku wsparcia Klubie Senior+., która będzie realizowana w 2 półroczu.</w:t>
      </w:r>
    </w:p>
    <w:p w14:paraId="63302B66" w14:textId="493FABE1" w:rsidR="005A7852" w:rsidRPr="00E95B41" w:rsidRDefault="005A7852" w:rsidP="00E95B41">
      <w:pPr>
        <w:pStyle w:val="Akapitzlist"/>
        <w:spacing w:after="0" w:line="276" w:lineRule="auto"/>
        <w:jc w:val="both"/>
        <w:rPr>
          <w:rFonts w:ascii="Arial" w:hAnsi="Arial" w:cs="Arial"/>
          <w:sz w:val="24"/>
          <w:szCs w:val="24"/>
        </w:rPr>
      </w:pPr>
      <w:r w:rsidRPr="00E95B41">
        <w:rPr>
          <w:rFonts w:ascii="Arial" w:hAnsi="Arial" w:cs="Arial"/>
          <w:sz w:val="24"/>
          <w:szCs w:val="24"/>
        </w:rPr>
        <w:t xml:space="preserve">Pakiet usług zawierać będzie m.in. usługi kinezyterapii, rehabilitację społeczną </w:t>
      </w:r>
      <w:r w:rsidR="00F04372" w:rsidRPr="00E95B41">
        <w:rPr>
          <w:rFonts w:ascii="Arial" w:hAnsi="Arial" w:cs="Arial"/>
          <w:sz w:val="24"/>
          <w:szCs w:val="24"/>
        </w:rPr>
        <w:br/>
      </w:r>
      <w:r w:rsidRPr="00E95B41">
        <w:rPr>
          <w:rFonts w:ascii="Arial" w:hAnsi="Arial" w:cs="Arial"/>
          <w:sz w:val="24"/>
          <w:szCs w:val="24"/>
        </w:rPr>
        <w:t xml:space="preserve">w tym: wsparcie i pomoc opiekunów, terapia zajęciowa, zajęcia terapeutyczne </w:t>
      </w:r>
      <w:r w:rsidR="00F04372" w:rsidRPr="00E95B41">
        <w:rPr>
          <w:rFonts w:ascii="Arial" w:hAnsi="Arial" w:cs="Arial"/>
          <w:sz w:val="24"/>
          <w:szCs w:val="24"/>
        </w:rPr>
        <w:br/>
      </w:r>
      <w:r w:rsidRPr="00E95B41">
        <w:rPr>
          <w:rFonts w:ascii="Arial" w:hAnsi="Arial" w:cs="Arial"/>
          <w:sz w:val="24"/>
          <w:szCs w:val="24"/>
        </w:rPr>
        <w:t xml:space="preserve">z wykorzystaniem elementów muzyki, tańca, sztuki, przyrody, warsztaty </w:t>
      </w:r>
      <w:proofErr w:type="spellStart"/>
      <w:r w:rsidRPr="00E95B41">
        <w:rPr>
          <w:rFonts w:ascii="Arial" w:hAnsi="Arial" w:cs="Arial"/>
          <w:sz w:val="24"/>
          <w:szCs w:val="24"/>
        </w:rPr>
        <w:t>edukacyjno</w:t>
      </w:r>
      <w:proofErr w:type="spellEnd"/>
      <w:r w:rsidRPr="00E95B41">
        <w:rPr>
          <w:rFonts w:ascii="Arial" w:hAnsi="Arial" w:cs="Arial"/>
          <w:sz w:val="24"/>
          <w:szCs w:val="24"/>
        </w:rPr>
        <w:t xml:space="preserve"> – zdrowotne.</w:t>
      </w:r>
    </w:p>
    <w:p w14:paraId="49FDD560" w14:textId="77777777" w:rsidR="005A7852" w:rsidRPr="00E95B41" w:rsidRDefault="005A7852">
      <w:pPr>
        <w:pStyle w:val="Akapitzlist"/>
        <w:numPr>
          <w:ilvl w:val="0"/>
          <w:numId w:val="3"/>
        </w:numPr>
        <w:spacing w:after="0" w:line="276" w:lineRule="auto"/>
        <w:jc w:val="both"/>
        <w:rPr>
          <w:rFonts w:ascii="Arial" w:hAnsi="Arial" w:cs="Arial"/>
          <w:sz w:val="24"/>
          <w:szCs w:val="24"/>
        </w:rPr>
      </w:pPr>
      <w:r w:rsidRPr="00E95B41">
        <w:rPr>
          <w:rFonts w:ascii="Arial" w:hAnsi="Arial" w:cs="Arial"/>
          <w:sz w:val="24"/>
          <w:szCs w:val="24"/>
        </w:rPr>
        <w:t xml:space="preserve">świadczenia usług opieki </w:t>
      </w:r>
      <w:proofErr w:type="spellStart"/>
      <w:r w:rsidRPr="00E95B41">
        <w:rPr>
          <w:rFonts w:ascii="Arial" w:hAnsi="Arial" w:cs="Arial"/>
          <w:sz w:val="24"/>
          <w:szCs w:val="24"/>
        </w:rPr>
        <w:t>wytchnieniowej</w:t>
      </w:r>
      <w:proofErr w:type="spellEnd"/>
      <w:r w:rsidRPr="00E95B41">
        <w:rPr>
          <w:rFonts w:ascii="Arial" w:hAnsi="Arial" w:cs="Arial"/>
          <w:sz w:val="24"/>
          <w:szCs w:val="24"/>
        </w:rPr>
        <w:t xml:space="preserve"> w ramach pobytu całodobowego.</w:t>
      </w:r>
    </w:p>
    <w:p w14:paraId="29EF9E3D" w14:textId="77777777" w:rsidR="005A7852" w:rsidRPr="00E95B41" w:rsidRDefault="005A7852" w:rsidP="00E95B41">
      <w:pPr>
        <w:pStyle w:val="Akapitzlist"/>
        <w:spacing w:after="0" w:line="276" w:lineRule="auto"/>
        <w:jc w:val="both"/>
        <w:rPr>
          <w:rFonts w:ascii="Arial" w:hAnsi="Arial" w:cs="Arial"/>
          <w:sz w:val="24"/>
          <w:szCs w:val="24"/>
        </w:rPr>
      </w:pPr>
    </w:p>
    <w:p w14:paraId="6896663F" w14:textId="24B04B4F"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 xml:space="preserve">W okresie od stycznia do czerwca 2025 r. pobyt całodobowy zrealizowano dla 4 osób </w:t>
      </w:r>
      <w:r w:rsidR="00477BE4" w:rsidRPr="00E95B41">
        <w:rPr>
          <w:rFonts w:ascii="Arial" w:hAnsi="Arial" w:cs="Arial"/>
          <w:sz w:val="24"/>
          <w:szCs w:val="24"/>
        </w:rPr>
        <w:br/>
      </w:r>
      <w:r w:rsidRPr="00E95B41">
        <w:rPr>
          <w:rFonts w:ascii="Arial" w:hAnsi="Arial" w:cs="Arial"/>
          <w:sz w:val="24"/>
          <w:szCs w:val="24"/>
        </w:rPr>
        <w:t xml:space="preserve">z niepełnosprawnością. Usługę realizowano w ośrodkach zapewniających całodobową opiekę m.in. w Domu Pomocy Społecznej w Jarogniewicach, Domu Krótkiego Pobytu „Poranek” w Poznaniu, Domu Seniora „Bronek” w Szelejewie Drugim. </w:t>
      </w:r>
    </w:p>
    <w:p w14:paraId="6CDD61CA" w14:textId="1A45E61A" w:rsidR="005A7852" w:rsidRPr="00E95B41"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 xml:space="preserve">Uczestnik Programu za usługi opieki </w:t>
      </w:r>
      <w:proofErr w:type="spellStart"/>
      <w:r w:rsidRPr="00E95B41">
        <w:rPr>
          <w:rFonts w:ascii="Arial" w:hAnsi="Arial" w:cs="Arial"/>
          <w:sz w:val="24"/>
          <w:szCs w:val="24"/>
        </w:rPr>
        <w:t>wytchnieniowej</w:t>
      </w:r>
      <w:proofErr w:type="spellEnd"/>
      <w:r w:rsidRPr="00E95B41">
        <w:rPr>
          <w:rFonts w:ascii="Arial" w:hAnsi="Arial" w:cs="Arial"/>
          <w:sz w:val="24"/>
          <w:szCs w:val="24"/>
        </w:rPr>
        <w:t xml:space="preserve"> nie ponosi odpłatności. Program </w:t>
      </w:r>
      <w:r w:rsidR="00477BE4" w:rsidRPr="00E95B41">
        <w:rPr>
          <w:rFonts w:ascii="Arial" w:hAnsi="Arial" w:cs="Arial"/>
          <w:sz w:val="24"/>
          <w:szCs w:val="24"/>
        </w:rPr>
        <w:br/>
      </w:r>
      <w:r w:rsidRPr="00E95B41">
        <w:rPr>
          <w:rFonts w:ascii="Arial" w:hAnsi="Arial" w:cs="Arial"/>
          <w:sz w:val="24"/>
          <w:szCs w:val="24"/>
        </w:rPr>
        <w:t>w całości finansowany jest ze środków Funduszu Solidarnościowego.</w:t>
      </w:r>
    </w:p>
    <w:p w14:paraId="03FD7999" w14:textId="404DC0DB" w:rsidR="005A7852" w:rsidRDefault="005A7852"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 xml:space="preserve">Łączna kwota środków Funduszu Solidarnościowego zaplanowanych na realizację Programu w roku 2025 wynosi 129 132,00 zł. </w:t>
      </w:r>
    </w:p>
    <w:p w14:paraId="01EC6ABA" w14:textId="65C71AE3" w:rsidR="000119F7" w:rsidRDefault="000119F7" w:rsidP="00E95B41">
      <w:pPr>
        <w:pStyle w:val="Akapitzlist"/>
        <w:spacing w:after="0" w:line="276" w:lineRule="auto"/>
        <w:ind w:left="0"/>
        <w:jc w:val="both"/>
        <w:rPr>
          <w:rFonts w:ascii="Arial" w:hAnsi="Arial" w:cs="Arial"/>
          <w:sz w:val="24"/>
          <w:szCs w:val="24"/>
        </w:rPr>
      </w:pPr>
    </w:p>
    <w:p w14:paraId="225F74F3" w14:textId="431649C5" w:rsidR="000119F7" w:rsidRDefault="000119F7" w:rsidP="00E95B41">
      <w:pPr>
        <w:pStyle w:val="Akapitzlist"/>
        <w:spacing w:after="0" w:line="276" w:lineRule="auto"/>
        <w:ind w:left="0"/>
        <w:jc w:val="both"/>
        <w:rPr>
          <w:rFonts w:ascii="Arial" w:hAnsi="Arial" w:cs="Arial"/>
          <w:sz w:val="24"/>
          <w:szCs w:val="24"/>
        </w:rPr>
      </w:pPr>
    </w:p>
    <w:p w14:paraId="4918ECF2" w14:textId="77777777" w:rsidR="000119F7" w:rsidRPr="00E95B41" w:rsidRDefault="000119F7" w:rsidP="00E95B41">
      <w:pPr>
        <w:pStyle w:val="Akapitzlist"/>
        <w:spacing w:after="0" w:line="276" w:lineRule="auto"/>
        <w:ind w:left="0"/>
        <w:jc w:val="both"/>
        <w:rPr>
          <w:rFonts w:ascii="Arial" w:hAnsi="Arial" w:cs="Arial"/>
          <w:sz w:val="24"/>
          <w:szCs w:val="24"/>
        </w:rPr>
      </w:pPr>
    </w:p>
    <w:p w14:paraId="2E2E95C2" w14:textId="77777777" w:rsidR="005A7852" w:rsidRPr="00E95B41" w:rsidRDefault="005A7852" w:rsidP="00E95B41">
      <w:pPr>
        <w:pStyle w:val="Akapitzlist"/>
        <w:spacing w:after="0" w:line="276" w:lineRule="auto"/>
        <w:ind w:left="0"/>
        <w:jc w:val="both"/>
        <w:rPr>
          <w:rFonts w:ascii="Arial" w:hAnsi="Arial" w:cs="Arial"/>
          <w:sz w:val="24"/>
          <w:szCs w:val="24"/>
          <w:highlight w:val="yellow"/>
        </w:rPr>
      </w:pPr>
    </w:p>
    <w:p w14:paraId="4C340FA3" w14:textId="1701436C" w:rsidR="005A7852" w:rsidRDefault="005A7852" w:rsidP="00E95B41">
      <w:pPr>
        <w:pStyle w:val="Akapitzlist1"/>
        <w:spacing w:line="276" w:lineRule="auto"/>
        <w:ind w:left="0"/>
        <w:contextualSpacing/>
        <w:jc w:val="both"/>
        <w:rPr>
          <w:rFonts w:ascii="Arial" w:hAnsi="Arial" w:cs="Arial"/>
          <w:b/>
          <w:bCs/>
        </w:rPr>
      </w:pPr>
      <w:r w:rsidRPr="00E95B41">
        <w:rPr>
          <w:rFonts w:ascii="Arial" w:hAnsi="Arial" w:cs="Arial"/>
          <w:b/>
          <w:bCs/>
        </w:rPr>
        <w:t>COHOUSING</w:t>
      </w:r>
    </w:p>
    <w:p w14:paraId="26843285" w14:textId="77777777" w:rsidR="00E95B41" w:rsidRPr="00E95B41" w:rsidRDefault="00E95B41" w:rsidP="00E95B41">
      <w:pPr>
        <w:pStyle w:val="Akapitzlist1"/>
        <w:spacing w:line="276" w:lineRule="auto"/>
        <w:ind w:left="0"/>
        <w:contextualSpacing/>
        <w:jc w:val="both"/>
        <w:rPr>
          <w:rFonts w:ascii="Arial" w:hAnsi="Arial" w:cs="Arial"/>
          <w:b/>
          <w:bCs/>
        </w:rPr>
      </w:pPr>
    </w:p>
    <w:p w14:paraId="0448CA18" w14:textId="0699231B"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 xml:space="preserve">Centrum Usług Społecznych w Śremie bierze udział w pilotażu innowacyjnego modelu </w:t>
      </w:r>
      <w:proofErr w:type="spellStart"/>
      <w:r w:rsidRPr="00E95B41">
        <w:rPr>
          <w:rFonts w:ascii="Arial" w:hAnsi="Arial" w:cs="Arial"/>
          <w:b/>
          <w:bCs/>
          <w:sz w:val="24"/>
          <w:szCs w:val="24"/>
        </w:rPr>
        <w:t>cohousingu</w:t>
      </w:r>
      <w:proofErr w:type="spellEnd"/>
      <w:r w:rsidRPr="00E95B41">
        <w:rPr>
          <w:rFonts w:ascii="Arial" w:hAnsi="Arial" w:cs="Arial"/>
          <w:sz w:val="24"/>
          <w:szCs w:val="24"/>
        </w:rPr>
        <w:t xml:space="preserve"> – nowoczesnej formy wspólnego zamieszkiwania i wzajemnego wsparcia </w:t>
      </w:r>
      <w:r w:rsidR="00477BE4" w:rsidRPr="00E95B41">
        <w:rPr>
          <w:rFonts w:ascii="Arial" w:hAnsi="Arial" w:cs="Arial"/>
          <w:sz w:val="24"/>
          <w:szCs w:val="24"/>
        </w:rPr>
        <w:br/>
      </w:r>
      <w:r w:rsidRPr="00E95B41">
        <w:rPr>
          <w:rFonts w:ascii="Arial" w:hAnsi="Arial" w:cs="Arial"/>
          <w:sz w:val="24"/>
          <w:szCs w:val="24"/>
        </w:rPr>
        <w:t>w środowisku lokalnym.</w:t>
      </w:r>
    </w:p>
    <w:p w14:paraId="777DA114"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 xml:space="preserve">Założeniem modelu jest objęcie wsparciem dorosłych osób z niepełnosprawnością, którzy nie wymagają całodobowej opieki. Modelowo są to osoby aktywnie uczestniczące w różnych formach wsparcia realizowanych przez lokalne podmioty tj. warsztaty terapii zajęciowej, zakłady aktywności zawodowej, przedsiębiorstwa społeczne czy ośrodki wsparcia jak środowiskowy dom samopomocy. </w:t>
      </w:r>
    </w:p>
    <w:p w14:paraId="29997C78"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Projekt tworzy model wsparcia w społeczności lokalnej, gdzie nie ma systemu mieszkalnictwa wspomaganego. Model zakłada przetestowanie możliwości samodzielnego współmieszkania osób z niepełnosprawnością w oparciu o:</w:t>
      </w:r>
    </w:p>
    <w:p w14:paraId="0048D958" w14:textId="77777777" w:rsidR="005A7852" w:rsidRPr="00E95B41" w:rsidRDefault="005A7852">
      <w:pPr>
        <w:numPr>
          <w:ilvl w:val="0"/>
          <w:numId w:val="6"/>
        </w:numPr>
        <w:spacing w:after="0" w:line="276" w:lineRule="auto"/>
        <w:jc w:val="both"/>
        <w:rPr>
          <w:rFonts w:ascii="Arial" w:hAnsi="Arial" w:cs="Arial"/>
          <w:sz w:val="24"/>
          <w:szCs w:val="24"/>
        </w:rPr>
      </w:pPr>
      <w:r w:rsidRPr="00E95B41">
        <w:rPr>
          <w:rFonts w:ascii="Arial" w:hAnsi="Arial" w:cs="Arial"/>
          <w:sz w:val="24"/>
          <w:szCs w:val="24"/>
        </w:rPr>
        <w:t>mieszkanie pozyskane z otwartego rynku (odpowiedź na brak zasobu komunalnego)</w:t>
      </w:r>
    </w:p>
    <w:p w14:paraId="05C6BEF8" w14:textId="77777777" w:rsidR="005A7852" w:rsidRPr="00E95B41" w:rsidRDefault="005A7852">
      <w:pPr>
        <w:numPr>
          <w:ilvl w:val="0"/>
          <w:numId w:val="6"/>
        </w:numPr>
        <w:spacing w:after="0" w:line="276" w:lineRule="auto"/>
        <w:jc w:val="both"/>
        <w:rPr>
          <w:rFonts w:ascii="Arial" w:hAnsi="Arial" w:cs="Arial"/>
          <w:sz w:val="24"/>
          <w:szCs w:val="24"/>
        </w:rPr>
      </w:pPr>
      <w:r w:rsidRPr="00E95B41">
        <w:rPr>
          <w:rFonts w:ascii="Arial" w:hAnsi="Arial" w:cs="Arial"/>
          <w:sz w:val="24"/>
          <w:szCs w:val="24"/>
        </w:rPr>
        <w:t>prowadzenie programu samodzielności w mieszkaniu w oparciu o dostępne w ramach systemu pomocy społecznej programy asystenckie i opiekuńcze (odpowiedź na brak dodatkowych środków na specjalne programy wsparcia)</w:t>
      </w:r>
    </w:p>
    <w:p w14:paraId="3498D3D6" w14:textId="3BE46401" w:rsidR="005A7852" w:rsidRPr="00E95B41" w:rsidRDefault="005A7852">
      <w:pPr>
        <w:numPr>
          <w:ilvl w:val="0"/>
          <w:numId w:val="6"/>
        </w:numPr>
        <w:spacing w:after="0" w:line="276" w:lineRule="auto"/>
        <w:jc w:val="both"/>
        <w:rPr>
          <w:rFonts w:ascii="Arial" w:hAnsi="Arial" w:cs="Arial"/>
          <w:sz w:val="24"/>
          <w:szCs w:val="24"/>
        </w:rPr>
      </w:pPr>
      <w:r w:rsidRPr="00E95B41">
        <w:rPr>
          <w:rFonts w:ascii="Arial" w:hAnsi="Arial" w:cs="Arial"/>
          <w:sz w:val="24"/>
          <w:szCs w:val="24"/>
        </w:rPr>
        <w:t xml:space="preserve">wsparcie osób z niepełnosprawnością w oparciu o budowę kręgów wsparcia do samodzielności (odpowiedź na potrzebę samodzielnego funkcjonowania osób </w:t>
      </w:r>
      <w:r w:rsidR="00477BE4" w:rsidRPr="00E95B41">
        <w:rPr>
          <w:rFonts w:ascii="Arial" w:hAnsi="Arial" w:cs="Arial"/>
          <w:sz w:val="24"/>
          <w:szCs w:val="24"/>
        </w:rPr>
        <w:br/>
      </w:r>
      <w:r w:rsidRPr="00E95B41">
        <w:rPr>
          <w:rFonts w:ascii="Arial" w:hAnsi="Arial" w:cs="Arial"/>
          <w:sz w:val="24"/>
          <w:szCs w:val="24"/>
        </w:rPr>
        <w:t>z niepełnosprawnością w środowisku)</w:t>
      </w:r>
    </w:p>
    <w:p w14:paraId="6603933D" w14:textId="77777777" w:rsidR="005A7852" w:rsidRPr="00E95B41" w:rsidRDefault="005A7852">
      <w:pPr>
        <w:numPr>
          <w:ilvl w:val="0"/>
          <w:numId w:val="6"/>
        </w:numPr>
        <w:spacing w:after="0" w:line="276" w:lineRule="auto"/>
        <w:jc w:val="both"/>
        <w:rPr>
          <w:rFonts w:ascii="Arial" w:hAnsi="Arial" w:cs="Arial"/>
          <w:sz w:val="24"/>
          <w:szCs w:val="24"/>
        </w:rPr>
      </w:pPr>
      <w:r w:rsidRPr="00E95B41">
        <w:rPr>
          <w:rFonts w:ascii="Arial" w:hAnsi="Arial" w:cs="Arial"/>
          <w:sz w:val="24"/>
          <w:szCs w:val="24"/>
        </w:rPr>
        <w:t>wsparcie osób z niepełnosprawnością, które są uczestnikami dostępnych lokalnych form wsparcia np. warsztatów terapii zajęciowej/ przedsiębiorstwa społecznego (włączenie istniejących systemów wsparcia do budowania samodzielności osoby z niepełnosprawnością)</w:t>
      </w:r>
    </w:p>
    <w:p w14:paraId="323484A8"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 xml:space="preserve">Testowanie modelu </w:t>
      </w:r>
      <w:proofErr w:type="spellStart"/>
      <w:r w:rsidRPr="00E95B41">
        <w:rPr>
          <w:rFonts w:ascii="Arial" w:hAnsi="Arial" w:cs="Arial"/>
          <w:sz w:val="24"/>
          <w:szCs w:val="24"/>
        </w:rPr>
        <w:t>cohousingu</w:t>
      </w:r>
      <w:proofErr w:type="spellEnd"/>
      <w:r w:rsidRPr="00E95B41">
        <w:rPr>
          <w:rFonts w:ascii="Arial" w:hAnsi="Arial" w:cs="Arial"/>
          <w:sz w:val="24"/>
          <w:szCs w:val="24"/>
        </w:rPr>
        <w:t xml:space="preserve"> w Śremie zaplanowano na okres od czerwca do grudnia 2025 roku. Proces ten został podzielony na trzy główne fazy:</w:t>
      </w:r>
    </w:p>
    <w:p w14:paraId="71D069BD" w14:textId="77777777" w:rsidR="00477BE4" w:rsidRPr="00E95B41" w:rsidRDefault="00477BE4">
      <w:pPr>
        <w:numPr>
          <w:ilvl w:val="0"/>
          <w:numId w:val="7"/>
        </w:numPr>
        <w:tabs>
          <w:tab w:val="clear" w:pos="5746"/>
          <w:tab w:val="num" w:pos="720"/>
        </w:tabs>
        <w:spacing w:after="0" w:line="276" w:lineRule="auto"/>
        <w:ind w:left="720"/>
        <w:jc w:val="both"/>
        <w:rPr>
          <w:rFonts w:ascii="Arial" w:hAnsi="Arial" w:cs="Arial"/>
          <w:sz w:val="24"/>
          <w:szCs w:val="24"/>
        </w:rPr>
      </w:pPr>
      <w:r w:rsidRPr="00E95B41">
        <w:rPr>
          <w:rFonts w:ascii="Arial" w:hAnsi="Arial" w:cs="Arial"/>
          <w:sz w:val="24"/>
          <w:szCs w:val="24"/>
        </w:rPr>
        <w:t xml:space="preserve">Faza 0: Przygotowanie założeń pilotażu (czerwiec 2025) </w:t>
      </w:r>
    </w:p>
    <w:p w14:paraId="637578E9" w14:textId="77777777" w:rsidR="00477BE4" w:rsidRPr="00E95B41" w:rsidRDefault="00477BE4">
      <w:pPr>
        <w:numPr>
          <w:ilvl w:val="1"/>
          <w:numId w:val="8"/>
        </w:numPr>
        <w:spacing w:after="0" w:line="276" w:lineRule="auto"/>
        <w:jc w:val="both"/>
        <w:rPr>
          <w:rFonts w:ascii="Arial" w:hAnsi="Arial" w:cs="Arial"/>
          <w:sz w:val="24"/>
          <w:szCs w:val="24"/>
        </w:rPr>
      </w:pPr>
      <w:r w:rsidRPr="00E95B41">
        <w:rPr>
          <w:rFonts w:ascii="Arial" w:hAnsi="Arial" w:cs="Arial"/>
          <w:sz w:val="24"/>
          <w:szCs w:val="24"/>
        </w:rPr>
        <w:t>opracowanie schematów realizacji</w:t>
      </w:r>
    </w:p>
    <w:p w14:paraId="2CAC6939" w14:textId="77777777" w:rsidR="00477BE4" w:rsidRPr="00E95B41" w:rsidRDefault="00477BE4">
      <w:pPr>
        <w:numPr>
          <w:ilvl w:val="1"/>
          <w:numId w:val="8"/>
        </w:numPr>
        <w:spacing w:after="0" w:line="276" w:lineRule="auto"/>
        <w:jc w:val="both"/>
        <w:rPr>
          <w:rFonts w:ascii="Arial" w:hAnsi="Arial" w:cs="Arial"/>
          <w:sz w:val="24"/>
          <w:szCs w:val="24"/>
        </w:rPr>
      </w:pPr>
      <w:r w:rsidRPr="00E95B41">
        <w:rPr>
          <w:rFonts w:ascii="Arial" w:hAnsi="Arial" w:cs="Arial"/>
          <w:sz w:val="24"/>
          <w:szCs w:val="24"/>
        </w:rPr>
        <w:t>spotkania z osobami z niepełnosprawnością i ich opiekunami</w:t>
      </w:r>
    </w:p>
    <w:p w14:paraId="6D4D7CBB" w14:textId="77777777" w:rsidR="00477BE4" w:rsidRPr="00E95B41" w:rsidRDefault="00477BE4">
      <w:pPr>
        <w:numPr>
          <w:ilvl w:val="1"/>
          <w:numId w:val="8"/>
        </w:numPr>
        <w:spacing w:after="0" w:line="276" w:lineRule="auto"/>
        <w:jc w:val="both"/>
        <w:rPr>
          <w:rFonts w:ascii="Arial" w:hAnsi="Arial" w:cs="Arial"/>
          <w:sz w:val="24"/>
          <w:szCs w:val="24"/>
        </w:rPr>
      </w:pPr>
      <w:r w:rsidRPr="00E95B41">
        <w:rPr>
          <w:rFonts w:ascii="Arial" w:hAnsi="Arial" w:cs="Arial"/>
          <w:sz w:val="24"/>
          <w:szCs w:val="24"/>
        </w:rPr>
        <w:t>przygotowanie systemu wsparcia w ramach działań Centrum Usług Społecznych i Warsztatów Terapii Zajęciowej</w:t>
      </w:r>
    </w:p>
    <w:p w14:paraId="50B707A5" w14:textId="77777777" w:rsidR="00477BE4" w:rsidRPr="00E95B41" w:rsidRDefault="00477BE4">
      <w:pPr>
        <w:numPr>
          <w:ilvl w:val="1"/>
          <w:numId w:val="8"/>
        </w:numPr>
        <w:spacing w:after="0" w:line="276" w:lineRule="auto"/>
        <w:jc w:val="both"/>
        <w:rPr>
          <w:rFonts w:ascii="Arial" w:hAnsi="Arial" w:cs="Arial"/>
          <w:sz w:val="24"/>
          <w:szCs w:val="24"/>
        </w:rPr>
      </w:pPr>
      <w:r w:rsidRPr="00E95B41">
        <w:rPr>
          <w:rFonts w:ascii="Arial" w:hAnsi="Arial" w:cs="Arial"/>
          <w:sz w:val="24"/>
          <w:szCs w:val="24"/>
        </w:rPr>
        <w:t>przygotowanie mieszkania pod testowanie modelu</w:t>
      </w:r>
    </w:p>
    <w:p w14:paraId="18AD2C92" w14:textId="77777777" w:rsidR="00477BE4" w:rsidRPr="00E95B41" w:rsidRDefault="00477BE4">
      <w:pPr>
        <w:numPr>
          <w:ilvl w:val="0"/>
          <w:numId w:val="7"/>
        </w:numPr>
        <w:tabs>
          <w:tab w:val="clear" w:pos="5746"/>
          <w:tab w:val="num" w:pos="720"/>
        </w:tabs>
        <w:spacing w:after="0" w:line="276" w:lineRule="auto"/>
        <w:ind w:left="720"/>
        <w:jc w:val="both"/>
        <w:rPr>
          <w:rFonts w:ascii="Arial" w:hAnsi="Arial" w:cs="Arial"/>
          <w:sz w:val="24"/>
          <w:szCs w:val="24"/>
        </w:rPr>
      </w:pPr>
      <w:r w:rsidRPr="00E95B41">
        <w:rPr>
          <w:rFonts w:ascii="Arial" w:hAnsi="Arial" w:cs="Arial"/>
          <w:sz w:val="24"/>
          <w:szCs w:val="24"/>
        </w:rPr>
        <w:t>Faza I: Uruchomienie usług w mieszkaniu (lipiec – wrzesień 2025)</w:t>
      </w:r>
    </w:p>
    <w:p w14:paraId="46939888" w14:textId="77777777" w:rsidR="00477BE4" w:rsidRPr="00E95B41" w:rsidRDefault="00477BE4">
      <w:pPr>
        <w:numPr>
          <w:ilvl w:val="1"/>
          <w:numId w:val="9"/>
        </w:numPr>
        <w:spacing w:after="0" w:line="276" w:lineRule="auto"/>
        <w:jc w:val="both"/>
        <w:rPr>
          <w:rFonts w:ascii="Arial" w:hAnsi="Arial" w:cs="Arial"/>
          <w:sz w:val="24"/>
          <w:szCs w:val="24"/>
        </w:rPr>
      </w:pPr>
      <w:r w:rsidRPr="00E95B41">
        <w:rPr>
          <w:rFonts w:ascii="Arial" w:hAnsi="Arial" w:cs="Arial"/>
          <w:sz w:val="24"/>
          <w:szCs w:val="24"/>
        </w:rPr>
        <w:t xml:space="preserve">Wprowadzenie pierwszych mieszkańców do mieszkania </w:t>
      </w:r>
      <w:proofErr w:type="spellStart"/>
      <w:r w:rsidRPr="00E95B41">
        <w:rPr>
          <w:rFonts w:ascii="Arial" w:hAnsi="Arial" w:cs="Arial"/>
          <w:sz w:val="24"/>
          <w:szCs w:val="24"/>
        </w:rPr>
        <w:t>cohousingowego</w:t>
      </w:r>
      <w:proofErr w:type="spellEnd"/>
      <w:r w:rsidRPr="00E95B41">
        <w:rPr>
          <w:rFonts w:ascii="Arial" w:hAnsi="Arial" w:cs="Arial"/>
          <w:sz w:val="24"/>
          <w:szCs w:val="24"/>
        </w:rPr>
        <w:t>.</w:t>
      </w:r>
    </w:p>
    <w:p w14:paraId="274F7BCA" w14:textId="77777777" w:rsidR="00477BE4" w:rsidRPr="00E95B41" w:rsidRDefault="00477BE4">
      <w:pPr>
        <w:numPr>
          <w:ilvl w:val="1"/>
          <w:numId w:val="9"/>
        </w:numPr>
        <w:spacing w:after="0" w:line="276" w:lineRule="auto"/>
        <w:jc w:val="both"/>
        <w:rPr>
          <w:rFonts w:ascii="Arial" w:hAnsi="Arial" w:cs="Arial"/>
          <w:sz w:val="24"/>
          <w:szCs w:val="24"/>
        </w:rPr>
      </w:pPr>
      <w:r w:rsidRPr="00E95B41">
        <w:rPr>
          <w:rFonts w:ascii="Arial" w:hAnsi="Arial" w:cs="Arial"/>
          <w:sz w:val="24"/>
          <w:szCs w:val="24"/>
        </w:rPr>
        <w:t>Rozpoczęcie procesu usamodzielniania w oparciu o Indywidualne Plany Wsparcia (IPW).</w:t>
      </w:r>
    </w:p>
    <w:p w14:paraId="2F4CBAD1" w14:textId="77777777" w:rsidR="00477BE4" w:rsidRPr="00E95B41" w:rsidRDefault="00477BE4">
      <w:pPr>
        <w:numPr>
          <w:ilvl w:val="0"/>
          <w:numId w:val="7"/>
        </w:numPr>
        <w:tabs>
          <w:tab w:val="clear" w:pos="5746"/>
          <w:tab w:val="num" w:pos="720"/>
        </w:tabs>
        <w:spacing w:after="0" w:line="276" w:lineRule="auto"/>
        <w:ind w:left="720"/>
        <w:jc w:val="both"/>
        <w:rPr>
          <w:rFonts w:ascii="Arial" w:hAnsi="Arial" w:cs="Arial"/>
          <w:sz w:val="24"/>
          <w:szCs w:val="24"/>
        </w:rPr>
      </w:pPr>
      <w:r w:rsidRPr="00E95B41">
        <w:rPr>
          <w:rFonts w:ascii="Arial" w:hAnsi="Arial" w:cs="Arial"/>
          <w:sz w:val="24"/>
          <w:szCs w:val="24"/>
        </w:rPr>
        <w:t>Faza II: Kompleksowe wdrażanie modelu (wrzesień – grudzień 2025)</w:t>
      </w:r>
    </w:p>
    <w:p w14:paraId="2DA7B3E0" w14:textId="77777777" w:rsidR="00477BE4" w:rsidRPr="00E95B41" w:rsidRDefault="00477BE4">
      <w:pPr>
        <w:numPr>
          <w:ilvl w:val="1"/>
          <w:numId w:val="10"/>
        </w:numPr>
        <w:spacing w:after="0" w:line="276" w:lineRule="auto"/>
        <w:jc w:val="both"/>
        <w:rPr>
          <w:rFonts w:ascii="Arial" w:hAnsi="Arial" w:cs="Arial"/>
          <w:sz w:val="24"/>
          <w:szCs w:val="24"/>
        </w:rPr>
      </w:pPr>
      <w:r w:rsidRPr="00E95B41">
        <w:rPr>
          <w:rFonts w:ascii="Arial" w:hAnsi="Arial" w:cs="Arial"/>
          <w:sz w:val="24"/>
          <w:szCs w:val="24"/>
        </w:rPr>
        <w:lastRenderedPageBreak/>
        <w:t>Wdrożenie spersonalizowanego wsparcia w oparciu o Planowanie Skoncentrowane na Osobie (PSO).</w:t>
      </w:r>
    </w:p>
    <w:p w14:paraId="15AC6AF3" w14:textId="77777777" w:rsidR="00477BE4" w:rsidRPr="00E95B41" w:rsidRDefault="00477BE4">
      <w:pPr>
        <w:numPr>
          <w:ilvl w:val="1"/>
          <w:numId w:val="10"/>
        </w:numPr>
        <w:spacing w:after="0" w:line="276" w:lineRule="auto"/>
        <w:jc w:val="both"/>
        <w:rPr>
          <w:rFonts w:ascii="Arial" w:hAnsi="Arial" w:cs="Arial"/>
          <w:sz w:val="24"/>
          <w:szCs w:val="24"/>
        </w:rPr>
      </w:pPr>
      <w:r w:rsidRPr="00E95B41">
        <w:rPr>
          <w:rFonts w:ascii="Arial" w:hAnsi="Arial" w:cs="Arial"/>
          <w:sz w:val="24"/>
          <w:szCs w:val="24"/>
        </w:rPr>
        <w:t>Aktywne działanie Kręgów Wsparcia.</w:t>
      </w:r>
    </w:p>
    <w:p w14:paraId="128FA633" w14:textId="77777777" w:rsidR="00477BE4" w:rsidRPr="00E95B41" w:rsidRDefault="00477BE4">
      <w:pPr>
        <w:numPr>
          <w:ilvl w:val="1"/>
          <w:numId w:val="10"/>
        </w:numPr>
        <w:spacing w:after="0" w:line="276" w:lineRule="auto"/>
        <w:jc w:val="both"/>
        <w:rPr>
          <w:rFonts w:ascii="Arial" w:hAnsi="Arial" w:cs="Arial"/>
          <w:sz w:val="24"/>
          <w:szCs w:val="24"/>
        </w:rPr>
      </w:pPr>
      <w:r w:rsidRPr="00E95B41">
        <w:rPr>
          <w:rFonts w:ascii="Arial" w:hAnsi="Arial" w:cs="Arial"/>
          <w:sz w:val="24"/>
          <w:szCs w:val="24"/>
        </w:rPr>
        <w:t>Wprowadzenie kolejnych mieszkańców i objęcie ich kompleksowym wsparciem.</w:t>
      </w:r>
    </w:p>
    <w:p w14:paraId="7E3CB839" w14:textId="77777777" w:rsidR="00477BE4" w:rsidRPr="00E95B41" w:rsidRDefault="00477BE4" w:rsidP="00E95B41">
      <w:pPr>
        <w:spacing w:after="0" w:line="276" w:lineRule="auto"/>
        <w:jc w:val="both"/>
        <w:rPr>
          <w:rFonts w:ascii="Arial" w:hAnsi="Arial" w:cs="Arial"/>
          <w:sz w:val="24"/>
          <w:szCs w:val="24"/>
        </w:rPr>
      </w:pPr>
    </w:p>
    <w:p w14:paraId="1E21B0FE" w14:textId="77777777"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Projekt realizowany jest w ramach silnego, międzysektorowego partnerstwa, które gwarantuje jego profesjonalizm i kompleksowość.</w:t>
      </w:r>
    </w:p>
    <w:p w14:paraId="0D8FB6F9" w14:textId="77777777" w:rsidR="005A7852" w:rsidRPr="00E95B41" w:rsidRDefault="005A7852">
      <w:pPr>
        <w:numPr>
          <w:ilvl w:val="0"/>
          <w:numId w:val="11"/>
        </w:numPr>
        <w:spacing w:after="0" w:line="276" w:lineRule="auto"/>
        <w:jc w:val="both"/>
        <w:rPr>
          <w:rFonts w:ascii="Arial" w:hAnsi="Arial" w:cs="Arial"/>
          <w:sz w:val="24"/>
          <w:szCs w:val="24"/>
        </w:rPr>
      </w:pPr>
      <w:r w:rsidRPr="00E95B41">
        <w:rPr>
          <w:rFonts w:ascii="Arial" w:hAnsi="Arial" w:cs="Arial"/>
          <w:sz w:val="24"/>
          <w:szCs w:val="24"/>
        </w:rPr>
        <w:t>Fundacja Usług Lokalnych: Inicjator i koordynator projektu, odpowiedzialny za zarządzanie, zapewnienie mieszkania na potrzeby pilotażu oraz dostarczenie specjalistycznej wiedzy eksperckiej.</w:t>
      </w:r>
    </w:p>
    <w:p w14:paraId="5D6B38DC" w14:textId="77777777" w:rsidR="005A7852" w:rsidRPr="00E95B41" w:rsidRDefault="005A7852">
      <w:pPr>
        <w:numPr>
          <w:ilvl w:val="0"/>
          <w:numId w:val="11"/>
        </w:numPr>
        <w:spacing w:after="0" w:line="276" w:lineRule="auto"/>
        <w:jc w:val="both"/>
        <w:rPr>
          <w:rFonts w:ascii="Arial" w:hAnsi="Arial" w:cs="Arial"/>
          <w:sz w:val="24"/>
          <w:szCs w:val="24"/>
        </w:rPr>
      </w:pPr>
      <w:r w:rsidRPr="00E95B41">
        <w:rPr>
          <w:rFonts w:ascii="Arial" w:hAnsi="Arial" w:cs="Arial"/>
          <w:sz w:val="24"/>
          <w:szCs w:val="24"/>
        </w:rPr>
        <w:t>Centrum Usług Społecznych w Śremie: partner odpowiedzialny za włączenie modelu do lokalnego systemu wsparcia osób z niepełnosprawnością, zapewnienie usług asystenckich i opiekuńczych, koordynację pracy środowiskowej w oparciu o kręgi wsparcia</w:t>
      </w:r>
    </w:p>
    <w:p w14:paraId="757137EB" w14:textId="77777777" w:rsidR="005A7852" w:rsidRPr="00E95B41" w:rsidRDefault="005A7852">
      <w:pPr>
        <w:numPr>
          <w:ilvl w:val="0"/>
          <w:numId w:val="11"/>
        </w:numPr>
        <w:spacing w:after="0" w:line="276" w:lineRule="auto"/>
        <w:jc w:val="both"/>
        <w:rPr>
          <w:rFonts w:ascii="Arial" w:hAnsi="Arial" w:cs="Arial"/>
          <w:sz w:val="24"/>
          <w:szCs w:val="24"/>
        </w:rPr>
      </w:pPr>
      <w:r w:rsidRPr="00E95B41">
        <w:rPr>
          <w:rFonts w:ascii="Arial" w:hAnsi="Arial" w:cs="Arial"/>
          <w:sz w:val="24"/>
          <w:szCs w:val="24"/>
        </w:rPr>
        <w:t>Śremskie Stowarzyszenie Na Rzecz Osób Niepełnosprawnych "Trójka": partner odpowiedzialny za w pracę z osobami z niepełnosprawnościami i ich rodzinami, odpowiedzialny za rekrutację i codzienne wsparcie uczestników pilotażu w ramach Warsztatów Terapii Zajęciowej.</w:t>
      </w:r>
    </w:p>
    <w:p w14:paraId="3E6A46AE" w14:textId="7CABAFAD" w:rsidR="005A7852" w:rsidRPr="00E95B41" w:rsidRDefault="005A7852" w:rsidP="00E95B41">
      <w:pPr>
        <w:spacing w:after="0" w:line="276" w:lineRule="auto"/>
        <w:jc w:val="both"/>
        <w:rPr>
          <w:rFonts w:ascii="Arial" w:hAnsi="Arial" w:cs="Arial"/>
          <w:sz w:val="24"/>
          <w:szCs w:val="24"/>
        </w:rPr>
      </w:pPr>
      <w:r w:rsidRPr="00E95B41">
        <w:rPr>
          <w:rFonts w:ascii="Arial" w:hAnsi="Arial" w:cs="Arial"/>
          <w:sz w:val="24"/>
          <w:szCs w:val="24"/>
        </w:rPr>
        <w:t>Działania finansowane są w ramach projektu pilotażowego Regionalnego Ośrodka Polityki Społecznej w Poznaniu.</w:t>
      </w:r>
    </w:p>
    <w:p w14:paraId="617F6EAA" w14:textId="77777777" w:rsidR="00477BE4" w:rsidRPr="00E95B41" w:rsidRDefault="00477BE4" w:rsidP="00E95B41">
      <w:pPr>
        <w:spacing w:after="0" w:line="276" w:lineRule="auto"/>
        <w:jc w:val="both"/>
        <w:rPr>
          <w:rFonts w:ascii="Arial" w:hAnsi="Arial" w:cs="Arial"/>
          <w:sz w:val="24"/>
          <w:szCs w:val="24"/>
        </w:rPr>
      </w:pPr>
    </w:p>
    <w:p w14:paraId="4459AD72" w14:textId="3C7A05F3" w:rsidR="00C95611" w:rsidRDefault="00C95611" w:rsidP="00E95B41">
      <w:pPr>
        <w:spacing w:after="0" w:line="276" w:lineRule="auto"/>
        <w:jc w:val="both"/>
        <w:rPr>
          <w:rFonts w:ascii="Arial" w:hAnsi="Arial" w:cs="Arial"/>
          <w:b/>
          <w:bCs/>
          <w:sz w:val="24"/>
          <w:szCs w:val="24"/>
        </w:rPr>
      </w:pPr>
      <w:r w:rsidRPr="00E95B41">
        <w:rPr>
          <w:rFonts w:ascii="Arial" w:hAnsi="Arial" w:cs="Arial"/>
          <w:b/>
          <w:bCs/>
          <w:sz w:val="24"/>
          <w:szCs w:val="24"/>
        </w:rPr>
        <w:t>Osoby starsze w gminie Śrem – potencjał społeczny – zapewnienie dostępu do wysokiej jakości usług społecznych</w:t>
      </w:r>
    </w:p>
    <w:p w14:paraId="30430AC7" w14:textId="77777777" w:rsidR="00E95B41" w:rsidRPr="00E95B41" w:rsidRDefault="00E95B41" w:rsidP="00E95B41">
      <w:pPr>
        <w:spacing w:after="0" w:line="276" w:lineRule="auto"/>
        <w:jc w:val="both"/>
        <w:rPr>
          <w:rFonts w:ascii="Arial" w:hAnsi="Arial" w:cs="Arial"/>
          <w:b/>
          <w:bCs/>
          <w:sz w:val="24"/>
          <w:szCs w:val="24"/>
        </w:rPr>
      </w:pPr>
    </w:p>
    <w:p w14:paraId="3F5FB9B8" w14:textId="04BFCECF" w:rsidR="00C95611" w:rsidRPr="00E95B41" w:rsidRDefault="00C95611" w:rsidP="00E95B41">
      <w:pPr>
        <w:spacing w:after="0" w:line="276" w:lineRule="auto"/>
        <w:jc w:val="both"/>
        <w:rPr>
          <w:rFonts w:ascii="Arial" w:hAnsi="Arial" w:cs="Arial"/>
          <w:sz w:val="24"/>
          <w:szCs w:val="24"/>
        </w:rPr>
      </w:pPr>
      <w:r w:rsidRPr="00E95B41">
        <w:rPr>
          <w:rFonts w:ascii="Arial" w:hAnsi="Arial" w:cs="Arial"/>
          <w:sz w:val="24"/>
          <w:szCs w:val="24"/>
        </w:rPr>
        <w:t xml:space="preserve">Gmina Śrem aktywnie wspiera poprawę jakości życia osób starszych, odpowiadając na ich różnorodne potrzeby – od kwestii zdrowotnych i bezpieczeństwa, po aktywizację społeczną i wsparcie emocjonalne. Działania w ramach polityki senioralnej są realizowane w oparciu o „Śremski Program na rzecz osób starszych na lata 2017–2025” i koncentrują się na zwiększeniu dostępności usług, dostosowaniu oferty do oczekiwań seniorów, promowaniu aktywności, wzmacnianiu więzi międzypokoleniowych oraz budowaniu pozytywnego wizerunku osób starszych. W danym okresie zostało zawartych 7 Partnerstw o współpracę oraz zaangażowano 5 wolontariuszy do wspólnych działań. </w:t>
      </w:r>
    </w:p>
    <w:p w14:paraId="56649060" w14:textId="5C46ECB5" w:rsidR="00C95611" w:rsidRDefault="00C95611" w:rsidP="00E95B41">
      <w:pPr>
        <w:spacing w:after="0" w:line="276" w:lineRule="auto"/>
        <w:jc w:val="both"/>
        <w:rPr>
          <w:rFonts w:ascii="Arial" w:hAnsi="Arial" w:cs="Arial"/>
          <w:sz w:val="24"/>
          <w:szCs w:val="24"/>
        </w:rPr>
      </w:pPr>
      <w:r w:rsidRPr="00E95B41">
        <w:rPr>
          <w:rFonts w:ascii="Arial" w:hAnsi="Arial" w:cs="Arial"/>
          <w:sz w:val="24"/>
          <w:szCs w:val="24"/>
        </w:rPr>
        <w:t xml:space="preserve">Centrum Usług Społecznych w Śremie, wspierając rozwój lokalnej samorządności oraz partnerstwa, organizuje comiesięczne spotkania obywatelskie poświęcone sprawom śremskich seniorów. W odpowiedzi na wyzwania związane ze starzejącym się społeczeństwem, tworzy przestrzeń do dialogu i rozwijania inicjatyw dostosowanych do zmieniającej się demografii. W spotkaniach biorą udział przedstawiciele samorządu, organizacji pozarządowych oraz aktywni liderzy. Realizacja 6 spotkań, uczestnictwo 17 Interesariuszy. </w:t>
      </w:r>
    </w:p>
    <w:p w14:paraId="27F3D211" w14:textId="4FCEA8BF" w:rsidR="000119F7" w:rsidRDefault="000119F7" w:rsidP="00E95B41">
      <w:pPr>
        <w:spacing w:after="0" w:line="276" w:lineRule="auto"/>
        <w:jc w:val="both"/>
        <w:rPr>
          <w:rFonts w:ascii="Arial" w:hAnsi="Arial" w:cs="Arial"/>
          <w:sz w:val="24"/>
          <w:szCs w:val="24"/>
        </w:rPr>
      </w:pPr>
    </w:p>
    <w:p w14:paraId="462C87AB" w14:textId="355D949F" w:rsidR="000119F7" w:rsidRDefault="000119F7" w:rsidP="00E95B41">
      <w:pPr>
        <w:spacing w:after="0" w:line="276" w:lineRule="auto"/>
        <w:jc w:val="both"/>
        <w:rPr>
          <w:rFonts w:ascii="Arial" w:hAnsi="Arial" w:cs="Arial"/>
          <w:sz w:val="24"/>
          <w:szCs w:val="24"/>
        </w:rPr>
      </w:pPr>
    </w:p>
    <w:p w14:paraId="621B6802" w14:textId="77777777" w:rsidR="000119F7" w:rsidRPr="00E95B41" w:rsidRDefault="000119F7" w:rsidP="00E95B41">
      <w:pPr>
        <w:spacing w:after="0" w:line="276" w:lineRule="auto"/>
        <w:jc w:val="both"/>
        <w:rPr>
          <w:rFonts w:ascii="Arial" w:hAnsi="Arial" w:cs="Arial"/>
          <w:color w:val="EE0000"/>
          <w:sz w:val="24"/>
          <w:szCs w:val="24"/>
        </w:rPr>
      </w:pPr>
    </w:p>
    <w:p w14:paraId="6B03861E" w14:textId="26FA955F" w:rsidR="00C95611" w:rsidRDefault="00C95611" w:rsidP="00E95B41">
      <w:pPr>
        <w:spacing w:after="0" w:line="276" w:lineRule="auto"/>
        <w:jc w:val="both"/>
        <w:rPr>
          <w:rFonts w:ascii="Arial" w:hAnsi="Arial" w:cs="Arial"/>
          <w:sz w:val="24"/>
          <w:szCs w:val="24"/>
        </w:rPr>
      </w:pPr>
      <w:r w:rsidRPr="00E95B41">
        <w:rPr>
          <w:rFonts w:ascii="Arial" w:hAnsi="Arial" w:cs="Arial"/>
          <w:sz w:val="24"/>
          <w:szCs w:val="24"/>
        </w:rPr>
        <w:t xml:space="preserve">Klub Senior+ w Śremie </w:t>
      </w:r>
    </w:p>
    <w:p w14:paraId="764126CA" w14:textId="77777777" w:rsidR="00E95B41" w:rsidRPr="00E95B41" w:rsidRDefault="00E95B41" w:rsidP="00E95B41">
      <w:pPr>
        <w:spacing w:after="0" w:line="276" w:lineRule="auto"/>
        <w:jc w:val="both"/>
        <w:rPr>
          <w:rFonts w:ascii="Arial" w:hAnsi="Arial" w:cs="Arial"/>
          <w:sz w:val="24"/>
          <w:szCs w:val="24"/>
        </w:rPr>
      </w:pPr>
    </w:p>
    <w:p w14:paraId="013D258A" w14:textId="77777777" w:rsidR="00C95611" w:rsidRPr="00E95B41" w:rsidRDefault="00C95611" w:rsidP="00E95B41">
      <w:pPr>
        <w:spacing w:after="0" w:line="276" w:lineRule="auto"/>
        <w:jc w:val="both"/>
        <w:rPr>
          <w:rFonts w:ascii="Arial" w:hAnsi="Arial" w:cs="Arial"/>
          <w:sz w:val="24"/>
          <w:szCs w:val="24"/>
        </w:rPr>
      </w:pPr>
      <w:r w:rsidRPr="00E95B41">
        <w:rPr>
          <w:rFonts w:ascii="Arial" w:hAnsi="Arial" w:cs="Arial"/>
          <w:sz w:val="24"/>
          <w:szCs w:val="24"/>
        </w:rPr>
        <w:t xml:space="preserve">Ośrodek wsparcia, Klub Senior+ w Śremie będący jednostką organizacyjną pomocy społecznej w formie klubu samopomocy, funkcjonuje od 1 stycznia 2020 roku. Forma usługi, której celem jest aktywizacja, integracja oraz wsparcie w codziennym funkcjonowaniu seniorów. Wykorzystując stworzone warunki Klub oferuje bezpieczne i przyjazne miejsce do spotkań, do wzmacniania potencjału osób starszych po 60. r. ż., oraz umożliwienia rozwoju osobistego, aktywności i samorealizacji. Działalność Klubu sprzyja przeciwdziałaniu samotności i wykluczeniu społecznemu, wspiera samodzielność osób starszych oraz wzmacnia ich uczestnictwo w życiu lokalnej społeczności. </w:t>
      </w:r>
    </w:p>
    <w:p w14:paraId="21D5BD55" w14:textId="71899EDA" w:rsidR="00C95611" w:rsidRPr="00E95B41" w:rsidRDefault="00C95611" w:rsidP="00E95B41">
      <w:pPr>
        <w:spacing w:after="0" w:line="276" w:lineRule="auto"/>
        <w:jc w:val="both"/>
        <w:rPr>
          <w:rFonts w:ascii="Arial" w:hAnsi="Arial" w:cs="Arial"/>
          <w:sz w:val="24"/>
          <w:szCs w:val="24"/>
        </w:rPr>
      </w:pPr>
      <w:r w:rsidRPr="00E95B41">
        <w:rPr>
          <w:rFonts w:ascii="Arial" w:hAnsi="Arial" w:cs="Arial"/>
          <w:sz w:val="24"/>
          <w:szCs w:val="24"/>
        </w:rPr>
        <w:tab/>
        <w:t xml:space="preserve">Formy aktywności i zaangażowania społecznego osób starszych realizowane przez Klub obejmują usługi: edukacyjne (warsztaty językowe, treningi pamięci </w:t>
      </w:r>
      <w:r w:rsidRPr="00E95B41">
        <w:rPr>
          <w:rFonts w:ascii="Arial" w:hAnsi="Arial" w:cs="Arial"/>
          <w:sz w:val="24"/>
          <w:szCs w:val="24"/>
        </w:rPr>
        <w:br/>
        <w:t xml:space="preserve">i koncentracji, spacer uważności i świadomy kontakt z naturą, warsztaty rozwojowe </w:t>
      </w:r>
      <w:r w:rsidRPr="00E95B41">
        <w:rPr>
          <w:rFonts w:ascii="Arial" w:hAnsi="Arial" w:cs="Arial"/>
          <w:sz w:val="24"/>
          <w:szCs w:val="24"/>
        </w:rPr>
        <w:br/>
        <w:t xml:space="preserve">i wspierające umiejętności psychospołeczne, zajęcia dla pasjonatów podróży, zajęcia z wykorzystaniem nowoczesnych technologii); kulturalno-oświatowe (warsztaty filmowe, warsztaty muzyczne, spotkania czytelnicze, wydarzenia wokalne, wydarzenia wspierające lokalność, warsztaty literackie); sportowo-rekreacyjne (gry doskonalące pamięć </w:t>
      </w:r>
      <w:r w:rsidR="00477BE4" w:rsidRPr="00E95B41">
        <w:rPr>
          <w:rFonts w:ascii="Arial" w:hAnsi="Arial" w:cs="Arial"/>
          <w:sz w:val="24"/>
          <w:szCs w:val="24"/>
        </w:rPr>
        <w:br/>
      </w:r>
      <w:r w:rsidRPr="00E95B41">
        <w:rPr>
          <w:rFonts w:ascii="Arial" w:hAnsi="Arial" w:cs="Arial"/>
          <w:sz w:val="24"/>
          <w:szCs w:val="24"/>
        </w:rPr>
        <w:t xml:space="preserve">i koncentrację, spotkania szachowe, ćwiczenia logiczne – </w:t>
      </w:r>
      <w:proofErr w:type="spellStart"/>
      <w:r w:rsidRPr="00E95B41">
        <w:rPr>
          <w:rFonts w:ascii="Arial" w:hAnsi="Arial" w:cs="Arial"/>
          <w:sz w:val="24"/>
          <w:szCs w:val="24"/>
        </w:rPr>
        <w:t>sudoku</w:t>
      </w:r>
      <w:proofErr w:type="spellEnd"/>
      <w:r w:rsidRPr="00E95B41">
        <w:rPr>
          <w:rFonts w:ascii="Arial" w:hAnsi="Arial" w:cs="Arial"/>
          <w:sz w:val="24"/>
          <w:szCs w:val="24"/>
        </w:rPr>
        <w:t xml:space="preserve">, warsztaty rekreacyjno-edukacyjne w terenie, </w:t>
      </w:r>
      <w:proofErr w:type="spellStart"/>
      <w:r w:rsidRPr="00E95B41">
        <w:rPr>
          <w:rFonts w:ascii="Arial" w:hAnsi="Arial" w:cs="Arial"/>
          <w:sz w:val="24"/>
          <w:szCs w:val="24"/>
        </w:rPr>
        <w:t>questy</w:t>
      </w:r>
      <w:proofErr w:type="spellEnd"/>
      <w:r w:rsidRPr="00E95B41">
        <w:rPr>
          <w:rFonts w:ascii="Arial" w:hAnsi="Arial" w:cs="Arial"/>
          <w:sz w:val="24"/>
          <w:szCs w:val="24"/>
        </w:rPr>
        <w:t xml:space="preserve">); aktywności ruchowej i kinezyterapii;  aktywizujące społecznie, warsztaty międzypokoleniowe, spotkania w zakresie partycypacji społecznej </w:t>
      </w:r>
      <w:r w:rsidR="00477BE4" w:rsidRPr="00E95B41">
        <w:rPr>
          <w:rFonts w:ascii="Arial" w:hAnsi="Arial" w:cs="Arial"/>
          <w:sz w:val="24"/>
          <w:szCs w:val="24"/>
        </w:rPr>
        <w:br/>
      </w:r>
      <w:r w:rsidRPr="00E95B41">
        <w:rPr>
          <w:rFonts w:ascii="Arial" w:hAnsi="Arial" w:cs="Arial"/>
          <w:sz w:val="24"/>
          <w:szCs w:val="24"/>
        </w:rPr>
        <w:t xml:space="preserve">i edukacji obywatelskiej); wspierające sprawność manualną (warsztaty rękodzielnicze </w:t>
      </w:r>
      <w:r w:rsidR="00477BE4" w:rsidRPr="00E95B41">
        <w:rPr>
          <w:rFonts w:ascii="Arial" w:hAnsi="Arial" w:cs="Arial"/>
          <w:sz w:val="24"/>
          <w:szCs w:val="24"/>
        </w:rPr>
        <w:br/>
      </w:r>
      <w:r w:rsidRPr="00E95B41">
        <w:rPr>
          <w:rFonts w:ascii="Arial" w:hAnsi="Arial" w:cs="Arial"/>
          <w:sz w:val="24"/>
          <w:szCs w:val="24"/>
        </w:rPr>
        <w:t>z elementami usprawniania sensorycznego); wydarzenia specjalne, spotkania okolicznościowe, koncerty, spotkania autorskie. Klub Senior+ zapewnia średnio w ciągu tygodnia 35 godziną ofertę zajęć. Usługą objętych jest średnio miesięcznie 160 osób.</w:t>
      </w:r>
    </w:p>
    <w:p w14:paraId="1FCD2113" w14:textId="77777777" w:rsidR="00C95611" w:rsidRPr="00E95B41" w:rsidRDefault="00C95611" w:rsidP="00E95B41">
      <w:pPr>
        <w:spacing w:after="0" w:line="276" w:lineRule="auto"/>
        <w:jc w:val="both"/>
        <w:rPr>
          <w:rFonts w:ascii="Arial" w:hAnsi="Arial" w:cs="Arial"/>
          <w:sz w:val="24"/>
          <w:szCs w:val="24"/>
        </w:rPr>
      </w:pPr>
      <w:r w:rsidRPr="00E95B41">
        <w:rPr>
          <w:rFonts w:ascii="Arial" w:hAnsi="Arial" w:cs="Arial"/>
          <w:sz w:val="24"/>
          <w:szCs w:val="24"/>
        </w:rPr>
        <w:t>Program wieloletni „Senior+” na lata 2021-2025 – edycja 2025</w:t>
      </w:r>
    </w:p>
    <w:p w14:paraId="1B7AA7EA" w14:textId="479FF6A6" w:rsidR="00C95611" w:rsidRPr="00E95B41" w:rsidRDefault="00C95611" w:rsidP="00E95B41">
      <w:pPr>
        <w:spacing w:after="0" w:line="276" w:lineRule="auto"/>
        <w:contextualSpacing/>
        <w:jc w:val="both"/>
        <w:rPr>
          <w:rFonts w:ascii="Arial" w:hAnsi="Arial" w:cs="Arial"/>
          <w:b/>
          <w:bCs/>
          <w:sz w:val="24"/>
          <w:szCs w:val="24"/>
        </w:rPr>
      </w:pPr>
      <w:r w:rsidRPr="00E95B41">
        <w:rPr>
          <w:rFonts w:ascii="Arial" w:eastAsia="Times New Roman" w:hAnsi="Arial" w:cs="Arial"/>
          <w:kern w:val="0"/>
          <w:sz w:val="24"/>
          <w:szCs w:val="24"/>
          <w:lang w:eastAsia="pl-PL"/>
          <w14:ligatures w14:val="none"/>
        </w:rPr>
        <w:t xml:space="preserve">W 2025 r. Gmina Śrem na realizację zadania zleconego w ramach Programu Wieloletniego Senior+ na lata 2021-2025 Moduł II – Zapewnienie funkcjonowania Klubu Senior+ otrzymała dotację w kwocie 43 200,00 (dofinansowanie zmniejszone w porównaniu do 2024 roku </w:t>
      </w:r>
      <w:r w:rsidR="00477BE4" w:rsidRPr="00E95B41">
        <w:rPr>
          <w:rFonts w:ascii="Arial" w:eastAsia="Times New Roman" w:hAnsi="Arial" w:cs="Arial"/>
          <w:kern w:val="0"/>
          <w:sz w:val="24"/>
          <w:szCs w:val="24"/>
          <w:lang w:eastAsia="pl-PL"/>
          <w14:ligatures w14:val="none"/>
        </w:rPr>
        <w:br/>
      </w:r>
      <w:r w:rsidRPr="00E95B41">
        <w:rPr>
          <w:rFonts w:ascii="Arial" w:eastAsia="Times New Roman" w:hAnsi="Arial" w:cs="Arial"/>
          <w:kern w:val="0"/>
          <w:sz w:val="24"/>
          <w:szCs w:val="24"/>
          <w:lang w:eastAsia="pl-PL"/>
          <w14:ligatures w14:val="none"/>
        </w:rPr>
        <w:t>o 18 700,00 zł) oraz wkład własny 299 468,00 zł przeznaczono na realizację zadań i koszty funkcjonowania Klubu Senior+, łączny koszt Programu to 342 668,00.</w:t>
      </w:r>
      <w:r w:rsidRPr="00E95B41">
        <w:rPr>
          <w:rFonts w:ascii="Arial" w:hAnsi="Arial" w:cs="Arial"/>
          <w:sz w:val="24"/>
          <w:szCs w:val="24"/>
        </w:rPr>
        <w:t xml:space="preserve"> W ramach Programu udostępniana jest seniorom infrastruktura pozwalająca na aktywne spędzanie wolnego czasu, a także zaktywizowanie i zaangażowanie seniorów w działania na rzecz środowiska lokalnego, zapewnienie oferty edukacyjnej, kulturalnej, rekreacyjnej oraz w zakresie aktywności ruchowej lub kinezyterapii</w:t>
      </w:r>
      <w:r w:rsidRPr="00E95B41">
        <w:rPr>
          <w:rFonts w:ascii="Arial" w:hAnsi="Arial" w:cs="Arial"/>
          <w:b/>
          <w:bCs/>
          <w:sz w:val="24"/>
          <w:szCs w:val="24"/>
        </w:rPr>
        <w:t>.</w:t>
      </w:r>
    </w:p>
    <w:p w14:paraId="4B887B36" w14:textId="77777777" w:rsidR="00C95611" w:rsidRPr="00E95B41" w:rsidRDefault="00C95611" w:rsidP="00E95B41">
      <w:pPr>
        <w:spacing w:after="0" w:line="276" w:lineRule="auto"/>
        <w:contextualSpacing/>
        <w:jc w:val="both"/>
        <w:rPr>
          <w:rFonts w:ascii="Arial" w:hAnsi="Arial" w:cs="Arial"/>
          <w:sz w:val="24"/>
          <w:szCs w:val="24"/>
          <w:highlight w:val="yellow"/>
        </w:rPr>
      </w:pPr>
    </w:p>
    <w:p w14:paraId="65E20E28" w14:textId="77777777" w:rsidR="00516A6B" w:rsidRDefault="00516A6B" w:rsidP="00E95B41">
      <w:pPr>
        <w:spacing w:after="0" w:line="276" w:lineRule="auto"/>
        <w:jc w:val="both"/>
        <w:rPr>
          <w:rFonts w:ascii="Arial" w:hAnsi="Arial" w:cs="Arial"/>
          <w:sz w:val="24"/>
          <w:szCs w:val="24"/>
        </w:rPr>
      </w:pPr>
    </w:p>
    <w:p w14:paraId="12ED57A4" w14:textId="77777777" w:rsidR="00516A6B" w:rsidRDefault="00516A6B" w:rsidP="00E95B41">
      <w:pPr>
        <w:spacing w:after="0" w:line="276" w:lineRule="auto"/>
        <w:jc w:val="both"/>
        <w:rPr>
          <w:rFonts w:ascii="Arial" w:hAnsi="Arial" w:cs="Arial"/>
          <w:sz w:val="24"/>
          <w:szCs w:val="24"/>
        </w:rPr>
      </w:pPr>
    </w:p>
    <w:p w14:paraId="4DEB957B" w14:textId="2C45F5A4" w:rsidR="00C95611" w:rsidRDefault="00C95611" w:rsidP="00E95B41">
      <w:pPr>
        <w:spacing w:after="0" w:line="276" w:lineRule="auto"/>
        <w:jc w:val="both"/>
        <w:rPr>
          <w:rFonts w:ascii="Arial" w:hAnsi="Arial" w:cs="Arial"/>
          <w:sz w:val="24"/>
          <w:szCs w:val="24"/>
        </w:rPr>
      </w:pPr>
      <w:r w:rsidRPr="00E95B41">
        <w:rPr>
          <w:rFonts w:ascii="Arial" w:hAnsi="Arial" w:cs="Arial"/>
          <w:sz w:val="24"/>
          <w:szCs w:val="24"/>
        </w:rPr>
        <w:lastRenderedPageBreak/>
        <w:t>Śremska Rady Seniorów</w:t>
      </w:r>
    </w:p>
    <w:p w14:paraId="2D97789B" w14:textId="77777777" w:rsidR="00E95B41" w:rsidRPr="00E95B41" w:rsidRDefault="00E95B41" w:rsidP="00E95B41">
      <w:pPr>
        <w:spacing w:after="0" w:line="276" w:lineRule="auto"/>
        <w:jc w:val="both"/>
        <w:rPr>
          <w:rFonts w:ascii="Arial" w:hAnsi="Arial" w:cs="Arial"/>
          <w:sz w:val="24"/>
          <w:szCs w:val="24"/>
        </w:rPr>
      </w:pPr>
    </w:p>
    <w:p w14:paraId="61D25D28" w14:textId="77777777" w:rsidR="00C95611" w:rsidRPr="00E95B41" w:rsidRDefault="00C95611" w:rsidP="00E95B41">
      <w:pPr>
        <w:spacing w:after="0" w:line="276" w:lineRule="auto"/>
        <w:jc w:val="both"/>
        <w:rPr>
          <w:rFonts w:ascii="Arial" w:hAnsi="Arial" w:cs="Arial"/>
          <w:sz w:val="24"/>
          <w:szCs w:val="24"/>
        </w:rPr>
      </w:pPr>
      <w:r w:rsidRPr="00E95B41">
        <w:rPr>
          <w:rFonts w:ascii="Arial" w:hAnsi="Arial" w:cs="Arial"/>
          <w:sz w:val="24"/>
          <w:szCs w:val="24"/>
        </w:rPr>
        <w:t xml:space="preserve">Rada kadencji 2024-2029, w jej skład wchodzi 12 osób, siedziba mieści się w Klubie Senior+ przy ul. Franciszkańskiej 2 w Śremie. Posiedzenia odbywają się raz </w:t>
      </w:r>
      <w:r w:rsidRPr="00E95B41">
        <w:rPr>
          <w:rFonts w:ascii="Arial" w:hAnsi="Arial" w:cs="Arial"/>
          <w:sz w:val="24"/>
          <w:szCs w:val="24"/>
        </w:rPr>
        <w:br/>
        <w:t xml:space="preserve">w miesiącu, obsługę administracyjno-biurową Rady Seniorów prowadzi Centrum Usług Społecznych w Śremie. W 2025 roku Śremska Rada Seniorów otrzymała środki finansowe w wysokości 15.000,00 zł na realizację celów statutowych, zgodnie </w:t>
      </w:r>
      <w:r w:rsidRPr="00E95B41">
        <w:rPr>
          <w:rFonts w:ascii="Arial" w:hAnsi="Arial" w:cs="Arial"/>
          <w:sz w:val="24"/>
          <w:szCs w:val="24"/>
        </w:rPr>
        <w:br/>
        <w:t xml:space="preserve">z planem wydatków w 2025 roku 7 działań, w danym okresie zostały zrealizowane 2 wydarzenia edukacyjno-integracyjne dla seniorów z gminy, a także włączające środowiska senioralne z regionu (współpraca z 5 radami seniorów).  </w:t>
      </w:r>
    </w:p>
    <w:p w14:paraId="5E4CC0B0" w14:textId="77777777" w:rsidR="00C95611" w:rsidRPr="00E95B41" w:rsidRDefault="00C95611" w:rsidP="00E95B41">
      <w:pPr>
        <w:spacing w:after="0" w:line="276" w:lineRule="auto"/>
        <w:jc w:val="both"/>
        <w:rPr>
          <w:rFonts w:ascii="Arial" w:hAnsi="Arial" w:cs="Arial"/>
          <w:sz w:val="24"/>
          <w:szCs w:val="24"/>
        </w:rPr>
      </w:pPr>
      <w:r w:rsidRPr="00E95B41">
        <w:rPr>
          <w:rFonts w:ascii="Arial" w:hAnsi="Arial" w:cs="Arial"/>
          <w:sz w:val="24"/>
          <w:szCs w:val="24"/>
        </w:rPr>
        <w:t>Wielkopolskie Telecentrum Opieki</w:t>
      </w:r>
    </w:p>
    <w:p w14:paraId="41891520" w14:textId="77777777" w:rsidR="00C95611" w:rsidRPr="00E95B41" w:rsidRDefault="00C95611" w:rsidP="00E95B41">
      <w:pPr>
        <w:tabs>
          <w:tab w:val="left" w:pos="1442"/>
        </w:tabs>
        <w:spacing w:after="0" w:line="276" w:lineRule="auto"/>
        <w:jc w:val="both"/>
        <w:rPr>
          <w:rFonts w:ascii="Arial" w:hAnsi="Arial" w:cs="Arial"/>
          <w:bCs/>
          <w:sz w:val="24"/>
          <w:szCs w:val="24"/>
        </w:rPr>
      </w:pPr>
      <w:r w:rsidRPr="00E95B41">
        <w:rPr>
          <w:rFonts w:ascii="Arial" w:hAnsi="Arial" w:cs="Arial"/>
          <w:sz w:val="24"/>
          <w:szCs w:val="24"/>
        </w:rPr>
        <w:t xml:space="preserve">Realizacja zgodnie z Uchwałą Nr 593/LI/2024 z dn. 13.03.2024 r. w sprawie przystąpienia gminy Śrem do Projektu „Wielkopolskie telecentrum opieki” dofinansowanego przez Unię Europejską w ramach „Funduszy Europejskich dla Wielkopolski 2021-2027”, Priorytet 6, Działanie 06.13 Usługi społeczne i zdrowotne realizowanego przez Regionalny Ośrodek Polityki Społecznej w Poznaniu we współpracy z gminami Województwa Wielkopolskiego. W ramach projektu powstało Centrum Wsparcia Seniora przy Centrum Usług Społecznych w Śremie. Zadania realizowane przez Koordynatora usług w obszarze wsparcia osób starszych. Realizowane usługi:  Asystent aktywności seniora; usługa </w:t>
      </w:r>
      <w:proofErr w:type="spellStart"/>
      <w:r w:rsidRPr="00E95B41">
        <w:rPr>
          <w:rFonts w:ascii="Arial" w:hAnsi="Arial" w:cs="Arial"/>
          <w:sz w:val="24"/>
          <w:szCs w:val="24"/>
        </w:rPr>
        <w:t>teleopieki</w:t>
      </w:r>
      <w:proofErr w:type="spellEnd"/>
      <w:r w:rsidRPr="00E95B41">
        <w:rPr>
          <w:rFonts w:ascii="Arial" w:hAnsi="Arial" w:cs="Arial"/>
          <w:sz w:val="24"/>
          <w:szCs w:val="24"/>
        </w:rPr>
        <w:t xml:space="preserve">, czyli zdalna formy opieki za pomocą nowoczesnych technologii, </w:t>
      </w:r>
      <w:r w:rsidRPr="00E95B41">
        <w:rPr>
          <w:rFonts w:ascii="Arial" w:hAnsi="Arial" w:cs="Arial"/>
          <w:bCs/>
          <w:sz w:val="24"/>
          <w:szCs w:val="24"/>
        </w:rPr>
        <w:t>Mobilne usługi naprawcze - „Złota rączka”, kierowane do mieszkańców gminy Śrem, osoby powyżej 60 roku życia, które mają ze względu na stan zdrowia problemy z codziennym funkcjonowaniem, samotnie zamieszkujące lub prowadzące gospodarstwo domowe z drugą osobą powyżej 60 roku życia.</w:t>
      </w:r>
    </w:p>
    <w:p w14:paraId="42FC49C3" w14:textId="77777777" w:rsidR="00C95611" w:rsidRPr="00E95B41" w:rsidRDefault="00C95611" w:rsidP="00E95B41">
      <w:pPr>
        <w:tabs>
          <w:tab w:val="left" w:pos="1442"/>
        </w:tabs>
        <w:spacing w:after="0" w:line="276" w:lineRule="auto"/>
        <w:jc w:val="both"/>
        <w:rPr>
          <w:rFonts w:ascii="Arial" w:hAnsi="Arial" w:cs="Arial"/>
          <w:bCs/>
          <w:sz w:val="24"/>
          <w:szCs w:val="24"/>
        </w:rPr>
      </w:pPr>
    </w:p>
    <w:p w14:paraId="63A68F36" w14:textId="77777777" w:rsidR="00C95611" w:rsidRPr="00E95B41" w:rsidRDefault="00C95611" w:rsidP="00E95B41">
      <w:pPr>
        <w:tabs>
          <w:tab w:val="left" w:pos="1442"/>
        </w:tabs>
        <w:spacing w:after="0" w:line="276" w:lineRule="auto"/>
        <w:jc w:val="both"/>
        <w:rPr>
          <w:rFonts w:ascii="Arial" w:hAnsi="Arial" w:cs="Arial"/>
          <w:bCs/>
          <w:sz w:val="24"/>
          <w:szCs w:val="24"/>
        </w:rPr>
      </w:pPr>
      <w:r w:rsidRPr="00E95B41">
        <w:rPr>
          <w:rFonts w:ascii="Arial" w:hAnsi="Arial" w:cs="Arial"/>
          <w:bCs/>
          <w:sz w:val="24"/>
          <w:szCs w:val="24"/>
        </w:rPr>
        <w:t>Asystent aktywności seniora, wsparcie osób starszych w ich miejscu zamieszkania</w:t>
      </w:r>
    </w:p>
    <w:p w14:paraId="07D0EE80" w14:textId="77777777" w:rsidR="00C95611" w:rsidRPr="00E95B41" w:rsidRDefault="00C95611" w:rsidP="00E95B41">
      <w:pPr>
        <w:tabs>
          <w:tab w:val="left" w:pos="1442"/>
        </w:tabs>
        <w:spacing w:after="0" w:line="276" w:lineRule="auto"/>
        <w:jc w:val="both"/>
        <w:rPr>
          <w:rFonts w:ascii="Arial" w:hAnsi="Arial" w:cs="Arial"/>
          <w:bCs/>
          <w:sz w:val="24"/>
          <w:szCs w:val="24"/>
        </w:rPr>
      </w:pPr>
    </w:p>
    <w:p w14:paraId="755A5CD8" w14:textId="77777777" w:rsidR="00C95611" w:rsidRPr="00E95B41" w:rsidRDefault="00C95611" w:rsidP="00E95B41">
      <w:pPr>
        <w:tabs>
          <w:tab w:val="left" w:pos="1442"/>
        </w:tabs>
        <w:spacing w:after="0" w:line="276" w:lineRule="auto"/>
        <w:jc w:val="both"/>
        <w:rPr>
          <w:rFonts w:ascii="Arial" w:hAnsi="Arial" w:cs="Arial"/>
          <w:bCs/>
          <w:sz w:val="24"/>
          <w:szCs w:val="24"/>
        </w:rPr>
      </w:pPr>
      <w:r w:rsidRPr="00E95B41">
        <w:rPr>
          <w:rFonts w:ascii="Arial" w:hAnsi="Arial" w:cs="Arial"/>
          <w:bCs/>
          <w:sz w:val="24"/>
          <w:szCs w:val="24"/>
        </w:rPr>
        <w:t xml:space="preserve">Usługa jest rozszerzeniem katalogu usług świadczonych w społeczności lokalnej i ma na celu objęcie wsparciem osób, które nie wymagają jeszcze pomocy opiekuna. Asysta umożliwia osobom starszym dalsze aktywne uczestnictwo w życiu społecznym, udziela pomocy w realizacji zaleceń medycznych, przypomnienia o wizytach u specjalistów, monitoruje przyjmowanie leków, motywuje do podejmowania codziennych aktywności, zachęca do dbałości o siebie i swoje otoczenie. Usługi mogą być świadczone w wymiarze maksymalnie 120 godzin dla jednego Odbiorcy. Asystent swoim wsparciem obejmuje średnio 10 osób miesięcznie.  </w:t>
      </w:r>
    </w:p>
    <w:p w14:paraId="26A8BB16" w14:textId="77777777" w:rsidR="00C95611" w:rsidRPr="00E95B41" w:rsidRDefault="00C95611" w:rsidP="00E95B41">
      <w:pPr>
        <w:tabs>
          <w:tab w:val="left" w:pos="1442"/>
        </w:tabs>
        <w:spacing w:after="0" w:line="276" w:lineRule="auto"/>
        <w:jc w:val="both"/>
        <w:rPr>
          <w:rFonts w:ascii="Arial" w:hAnsi="Arial" w:cs="Arial"/>
          <w:bCs/>
          <w:sz w:val="24"/>
          <w:szCs w:val="24"/>
        </w:rPr>
      </w:pPr>
    </w:p>
    <w:p w14:paraId="321E1522" w14:textId="77777777" w:rsidR="00C95611" w:rsidRPr="00E95B41" w:rsidRDefault="00C95611" w:rsidP="00E95B41">
      <w:pPr>
        <w:tabs>
          <w:tab w:val="left" w:pos="1442"/>
        </w:tabs>
        <w:spacing w:after="0" w:line="276" w:lineRule="auto"/>
        <w:jc w:val="both"/>
        <w:rPr>
          <w:rFonts w:ascii="Arial" w:hAnsi="Arial" w:cs="Arial"/>
          <w:bCs/>
          <w:sz w:val="24"/>
          <w:szCs w:val="24"/>
        </w:rPr>
      </w:pPr>
      <w:r w:rsidRPr="00E95B41">
        <w:rPr>
          <w:rFonts w:ascii="Arial" w:hAnsi="Arial" w:cs="Arial"/>
          <w:bCs/>
          <w:sz w:val="24"/>
          <w:szCs w:val="24"/>
        </w:rPr>
        <w:t>Mobilne usługi naprawcze - „Złota rączka”</w:t>
      </w:r>
    </w:p>
    <w:p w14:paraId="471D8089" w14:textId="77777777" w:rsidR="00C95611" w:rsidRPr="00E95B41" w:rsidRDefault="00C95611" w:rsidP="00E95B41">
      <w:pPr>
        <w:tabs>
          <w:tab w:val="left" w:pos="1442"/>
        </w:tabs>
        <w:spacing w:after="0" w:line="276" w:lineRule="auto"/>
        <w:jc w:val="both"/>
        <w:rPr>
          <w:rFonts w:ascii="Arial" w:hAnsi="Arial" w:cs="Arial"/>
          <w:bCs/>
          <w:sz w:val="24"/>
          <w:szCs w:val="24"/>
        </w:rPr>
      </w:pPr>
    </w:p>
    <w:p w14:paraId="51D8D0AD" w14:textId="704898BB" w:rsidR="00C95611" w:rsidRPr="00E95B41" w:rsidRDefault="00C95611" w:rsidP="00E95B41">
      <w:pPr>
        <w:tabs>
          <w:tab w:val="left" w:pos="1442"/>
        </w:tabs>
        <w:spacing w:after="0" w:line="276" w:lineRule="auto"/>
        <w:jc w:val="both"/>
        <w:rPr>
          <w:rFonts w:ascii="Arial" w:hAnsi="Arial" w:cs="Arial"/>
          <w:bCs/>
          <w:sz w:val="24"/>
          <w:szCs w:val="24"/>
        </w:rPr>
      </w:pPr>
      <w:r w:rsidRPr="00E95B41">
        <w:rPr>
          <w:rFonts w:ascii="Arial" w:hAnsi="Arial" w:cs="Arial"/>
          <w:bCs/>
          <w:sz w:val="24"/>
          <w:szCs w:val="24"/>
        </w:rPr>
        <w:t xml:space="preserve">Usługa ma na celu pomóc starszym mieszkańcom gminy Śrem, podnieść oraz poprawić  jakości życia poprzez zapewnienie dostępu do bezpłatnych usług w zakresie drobnych </w:t>
      </w:r>
      <w:r w:rsidRPr="00E95B41">
        <w:rPr>
          <w:rFonts w:ascii="Arial" w:hAnsi="Arial" w:cs="Arial"/>
          <w:bCs/>
          <w:sz w:val="24"/>
          <w:szCs w:val="24"/>
        </w:rPr>
        <w:lastRenderedPageBreak/>
        <w:t xml:space="preserve">domowych usterek, niewymagających natychmiastowej interwencji, ani uprawnień, którzy jednocześnie nie są w stanie we własnym zakresie wykonać drobnej naprawy w lokalu, </w:t>
      </w:r>
      <w:r w:rsidR="00477BE4" w:rsidRPr="00E95B41">
        <w:rPr>
          <w:rFonts w:ascii="Arial" w:hAnsi="Arial" w:cs="Arial"/>
          <w:bCs/>
          <w:sz w:val="24"/>
          <w:szCs w:val="24"/>
        </w:rPr>
        <w:br/>
      </w:r>
      <w:r w:rsidRPr="00E95B41">
        <w:rPr>
          <w:rFonts w:ascii="Arial" w:hAnsi="Arial" w:cs="Arial"/>
          <w:bCs/>
          <w:sz w:val="24"/>
          <w:szCs w:val="24"/>
        </w:rPr>
        <w:t>w którym zamieszkują.</w:t>
      </w:r>
      <w:r w:rsidRPr="00E95B41">
        <w:rPr>
          <w:rFonts w:ascii="Arial" w:hAnsi="Arial" w:cs="Arial"/>
          <w:sz w:val="24"/>
          <w:szCs w:val="24"/>
        </w:rPr>
        <w:t xml:space="preserve"> Wykonawcą usługi jest  Pomocna Dłoń w Śremie.</w:t>
      </w:r>
      <w:r w:rsidRPr="00E95B41">
        <w:rPr>
          <w:rFonts w:ascii="Arial" w:hAnsi="Arial" w:cs="Arial"/>
          <w:bCs/>
          <w:sz w:val="24"/>
          <w:szCs w:val="24"/>
        </w:rPr>
        <w:t xml:space="preserve"> Mobilne usługi naprawcze „Złota rączka”, tzw. „koszyk usług” zawiera usługi: hydrauliczne, elektryczne, montażowe oraz naprawa drobnych elementów, łącznie 28 rodzajów usług. Usługa uruchomiona w maju - 18 osób objętych usługą, zrealizowano 89 jednostkowych usług. </w:t>
      </w:r>
    </w:p>
    <w:p w14:paraId="05CA4C93" w14:textId="77777777" w:rsidR="00C95611" w:rsidRPr="00E95B41" w:rsidRDefault="00C95611" w:rsidP="00E95B41">
      <w:pPr>
        <w:spacing w:after="0" w:line="276" w:lineRule="auto"/>
        <w:jc w:val="both"/>
        <w:rPr>
          <w:rFonts w:ascii="Arial" w:hAnsi="Arial" w:cs="Arial"/>
          <w:b/>
          <w:sz w:val="24"/>
          <w:szCs w:val="24"/>
        </w:rPr>
      </w:pPr>
    </w:p>
    <w:p w14:paraId="3CE86112" w14:textId="390ED6B9" w:rsidR="00C95611" w:rsidRPr="00E95B41" w:rsidRDefault="00C95611" w:rsidP="00E95B41">
      <w:pPr>
        <w:spacing w:after="0" w:line="276" w:lineRule="auto"/>
        <w:jc w:val="both"/>
        <w:rPr>
          <w:rFonts w:ascii="Arial" w:eastAsia="Times New Roman" w:hAnsi="Arial" w:cs="Arial"/>
          <w:b/>
          <w:kern w:val="0"/>
          <w:sz w:val="24"/>
          <w:szCs w:val="24"/>
          <w:lang w:eastAsia="pl-PL"/>
          <w14:ligatures w14:val="none"/>
        </w:rPr>
      </w:pPr>
      <w:r w:rsidRPr="00E95B41">
        <w:rPr>
          <w:rFonts w:ascii="Arial" w:eastAsia="Times New Roman" w:hAnsi="Arial" w:cs="Arial"/>
          <w:bCs/>
          <w:kern w:val="0"/>
          <w:sz w:val="24"/>
          <w:szCs w:val="24"/>
          <w:lang w:eastAsia="pl-PL"/>
          <w14:ligatures w14:val="none"/>
        </w:rPr>
        <w:t>TELEOPIEKA</w:t>
      </w:r>
      <w:r w:rsidRPr="00E95B41">
        <w:rPr>
          <w:rFonts w:ascii="Arial" w:eastAsia="Times New Roman" w:hAnsi="Arial" w:cs="Arial"/>
          <w:b/>
          <w:kern w:val="0"/>
          <w:sz w:val="24"/>
          <w:szCs w:val="24"/>
          <w:lang w:eastAsia="pl-PL"/>
          <w14:ligatures w14:val="none"/>
        </w:rPr>
        <w:t xml:space="preserve"> – </w:t>
      </w:r>
      <w:r w:rsidRPr="00E95B41">
        <w:rPr>
          <w:rFonts w:ascii="Arial" w:eastAsia="Times New Roman" w:hAnsi="Arial" w:cs="Arial"/>
          <w:kern w:val="0"/>
          <w:sz w:val="24"/>
          <w:szCs w:val="24"/>
          <w:lang w:eastAsia="pl-PL"/>
          <w14:ligatures w14:val="none"/>
        </w:rPr>
        <w:t xml:space="preserve">bezpłatna usługa </w:t>
      </w:r>
      <w:r w:rsidRPr="00E95B41">
        <w:rPr>
          <w:rFonts w:ascii="Arial" w:hAnsi="Arial" w:cs="Arial"/>
          <w:sz w:val="24"/>
          <w:szCs w:val="24"/>
        </w:rPr>
        <w:t xml:space="preserve">zdalnej formy opieki za pomocą nowoczesnych technologii, która umożliwia stały kontakt z personelem medycznym, zapewniając wsparcie i poczucie bezpieczeństwa osobom starszym, monitorując stan zdrowia lub pomoc </w:t>
      </w:r>
      <w:r w:rsidR="00477BE4" w:rsidRPr="00E95B41">
        <w:rPr>
          <w:rFonts w:ascii="Arial" w:hAnsi="Arial" w:cs="Arial"/>
          <w:sz w:val="24"/>
          <w:szCs w:val="24"/>
        </w:rPr>
        <w:br/>
      </w:r>
      <w:r w:rsidRPr="00E95B41">
        <w:rPr>
          <w:rFonts w:ascii="Arial" w:hAnsi="Arial" w:cs="Arial"/>
          <w:sz w:val="24"/>
          <w:szCs w:val="24"/>
        </w:rPr>
        <w:t>w nagłych przypadkach.</w:t>
      </w:r>
      <w:r w:rsidRPr="00E95B41">
        <w:rPr>
          <w:rFonts w:ascii="Arial" w:eastAsia="Times New Roman" w:hAnsi="Arial" w:cs="Arial"/>
          <w:b/>
          <w:kern w:val="0"/>
          <w:sz w:val="24"/>
          <w:szCs w:val="24"/>
          <w:lang w:eastAsia="pl-PL"/>
          <w14:ligatures w14:val="none"/>
        </w:rPr>
        <w:t xml:space="preserve"> </w:t>
      </w:r>
      <w:r w:rsidRPr="00E95B41">
        <w:rPr>
          <w:rFonts w:ascii="Arial" w:eastAsia="Times New Roman" w:hAnsi="Arial" w:cs="Arial"/>
          <w:bCs/>
          <w:kern w:val="0"/>
          <w:sz w:val="24"/>
          <w:szCs w:val="24"/>
          <w:lang w:eastAsia="pl-PL"/>
          <w14:ligatures w14:val="none"/>
        </w:rPr>
        <w:t>G</w:t>
      </w:r>
      <w:r w:rsidRPr="00E95B41">
        <w:rPr>
          <w:rFonts w:ascii="Arial" w:eastAsia="Times New Roman" w:hAnsi="Arial" w:cs="Arial"/>
          <w:kern w:val="0"/>
          <w:sz w:val="24"/>
          <w:szCs w:val="24"/>
          <w:lang w:eastAsia="pl-PL"/>
          <w14:ligatures w14:val="none"/>
        </w:rPr>
        <w:t xml:space="preserve">mina Śrem rozdysponowała 90 bezpłatnych </w:t>
      </w:r>
      <w:proofErr w:type="spellStart"/>
      <w:r w:rsidRPr="00E95B41">
        <w:rPr>
          <w:rFonts w:ascii="Arial" w:eastAsia="Times New Roman" w:hAnsi="Arial" w:cs="Arial"/>
          <w:kern w:val="0"/>
          <w:sz w:val="24"/>
          <w:szCs w:val="24"/>
          <w:lang w:eastAsia="pl-PL"/>
          <w14:ligatures w14:val="none"/>
        </w:rPr>
        <w:t>teleopasek</w:t>
      </w:r>
      <w:proofErr w:type="spellEnd"/>
      <w:r w:rsidRPr="00E95B41">
        <w:rPr>
          <w:rFonts w:ascii="Arial" w:eastAsia="Times New Roman" w:hAnsi="Arial" w:cs="Arial"/>
          <w:kern w:val="0"/>
          <w:sz w:val="24"/>
          <w:szCs w:val="24"/>
          <w:lang w:eastAsia="pl-PL"/>
          <w14:ligatures w14:val="none"/>
        </w:rPr>
        <w:t xml:space="preserve">, otrzymanych i finansowanych w ramach grantu </w:t>
      </w:r>
      <w:r w:rsidRPr="00E95B41">
        <w:rPr>
          <w:rFonts w:ascii="Arial" w:hAnsi="Arial" w:cs="Arial"/>
          <w:bCs/>
          <w:sz w:val="24"/>
          <w:szCs w:val="24"/>
        </w:rPr>
        <w:t xml:space="preserve">„Wielkopolskie telecentrum opieki”. </w:t>
      </w:r>
      <w:r w:rsidR="00477BE4" w:rsidRPr="00E95B41">
        <w:rPr>
          <w:rFonts w:ascii="Arial" w:hAnsi="Arial" w:cs="Arial"/>
          <w:bCs/>
          <w:sz w:val="24"/>
          <w:szCs w:val="24"/>
        </w:rPr>
        <w:br/>
      </w:r>
      <w:r w:rsidRPr="00E95B41">
        <w:rPr>
          <w:rFonts w:ascii="Arial" w:hAnsi="Arial" w:cs="Arial"/>
          <w:bCs/>
          <w:sz w:val="24"/>
          <w:szCs w:val="24"/>
        </w:rPr>
        <w:t>W ramach pakietu usług Regionalnego Ośrodka Polityki Społecznej w Poznaniu, użytkownicy mogą skorzystać z </w:t>
      </w:r>
      <w:r w:rsidRPr="00E95B41">
        <w:rPr>
          <w:rFonts w:ascii="Arial" w:eastAsia="Times New Roman" w:hAnsi="Arial" w:cs="Arial"/>
          <w:bCs/>
          <w:kern w:val="0"/>
          <w:sz w:val="24"/>
          <w:szCs w:val="24"/>
          <w:lang w:eastAsia="pl-PL"/>
          <w14:ligatures w14:val="none"/>
        </w:rPr>
        <w:t xml:space="preserve">bezpłatnych </w:t>
      </w:r>
      <w:proofErr w:type="spellStart"/>
      <w:r w:rsidRPr="00E95B41">
        <w:rPr>
          <w:rFonts w:ascii="Arial" w:eastAsia="Times New Roman" w:hAnsi="Arial" w:cs="Arial"/>
          <w:bCs/>
          <w:kern w:val="0"/>
          <w:sz w:val="24"/>
          <w:szCs w:val="24"/>
          <w:lang w:eastAsia="pl-PL"/>
          <w14:ligatures w14:val="none"/>
        </w:rPr>
        <w:t>telekonsultacji</w:t>
      </w:r>
      <w:proofErr w:type="spellEnd"/>
      <w:r w:rsidRPr="00E95B41">
        <w:rPr>
          <w:rFonts w:ascii="Arial" w:eastAsia="Times New Roman" w:hAnsi="Arial" w:cs="Arial"/>
          <w:bCs/>
          <w:kern w:val="0"/>
          <w:sz w:val="24"/>
          <w:szCs w:val="24"/>
          <w:lang w:eastAsia="pl-PL"/>
          <w14:ligatures w14:val="none"/>
        </w:rPr>
        <w:t xml:space="preserve"> ze specjalistami: psychologiem, </w:t>
      </w:r>
      <w:proofErr w:type="spellStart"/>
      <w:r w:rsidRPr="00E95B41">
        <w:rPr>
          <w:rFonts w:ascii="Arial" w:eastAsia="Times New Roman" w:hAnsi="Arial" w:cs="Arial"/>
          <w:bCs/>
          <w:kern w:val="0"/>
          <w:sz w:val="24"/>
          <w:szCs w:val="24"/>
          <w:lang w:eastAsia="pl-PL"/>
          <w14:ligatures w14:val="none"/>
        </w:rPr>
        <w:t>psychogerontologiem</w:t>
      </w:r>
      <w:proofErr w:type="spellEnd"/>
      <w:r w:rsidRPr="00E95B41">
        <w:rPr>
          <w:rFonts w:ascii="Arial" w:eastAsia="Times New Roman" w:hAnsi="Arial" w:cs="Arial"/>
          <w:bCs/>
          <w:kern w:val="0"/>
          <w:sz w:val="24"/>
          <w:szCs w:val="24"/>
          <w:lang w:eastAsia="pl-PL"/>
          <w14:ligatures w14:val="none"/>
        </w:rPr>
        <w:t xml:space="preserve">, </w:t>
      </w:r>
      <w:proofErr w:type="spellStart"/>
      <w:r w:rsidRPr="00E95B41">
        <w:rPr>
          <w:rFonts w:ascii="Arial" w:eastAsia="Times New Roman" w:hAnsi="Arial" w:cs="Arial"/>
          <w:bCs/>
          <w:kern w:val="0"/>
          <w:sz w:val="24"/>
          <w:szCs w:val="24"/>
          <w:lang w:eastAsia="pl-PL"/>
          <w14:ligatures w14:val="none"/>
        </w:rPr>
        <w:t>psychoseksuologiem</w:t>
      </w:r>
      <w:proofErr w:type="spellEnd"/>
      <w:r w:rsidRPr="00E95B41">
        <w:rPr>
          <w:rFonts w:ascii="Arial" w:eastAsia="Times New Roman" w:hAnsi="Arial" w:cs="Arial"/>
          <w:bCs/>
          <w:kern w:val="0"/>
          <w:sz w:val="24"/>
          <w:szCs w:val="24"/>
          <w:lang w:eastAsia="pl-PL"/>
          <w14:ligatures w14:val="none"/>
        </w:rPr>
        <w:t xml:space="preserve"> oraz dietetykiem, a także uzyskać pomoc od Asystenta </w:t>
      </w:r>
      <w:proofErr w:type="spellStart"/>
      <w:r w:rsidRPr="00E95B41">
        <w:rPr>
          <w:rFonts w:ascii="Arial" w:eastAsia="Times New Roman" w:hAnsi="Arial" w:cs="Arial"/>
          <w:bCs/>
          <w:kern w:val="0"/>
          <w:sz w:val="24"/>
          <w:szCs w:val="24"/>
          <w:lang w:eastAsia="pl-PL"/>
          <w14:ligatures w14:val="none"/>
        </w:rPr>
        <w:t>Teleopieki</w:t>
      </w:r>
      <w:proofErr w:type="spellEnd"/>
      <w:r w:rsidRPr="00E95B41">
        <w:rPr>
          <w:rFonts w:ascii="Arial" w:eastAsia="Times New Roman" w:hAnsi="Arial" w:cs="Arial"/>
          <w:bCs/>
          <w:kern w:val="0"/>
          <w:sz w:val="24"/>
          <w:szCs w:val="24"/>
          <w:lang w:eastAsia="pl-PL"/>
          <w14:ligatures w14:val="none"/>
        </w:rPr>
        <w:t xml:space="preserve"> w ramach Centrum Społecznego. Z uwagi na zakończenie realizacji usługi przez odbiorcę, w danym okresie zostało objętych 22 nowych użytkowników, od początku realizacji narastająco usługą objętych 121 osób. </w:t>
      </w:r>
    </w:p>
    <w:p w14:paraId="34DEAA7F" w14:textId="77777777" w:rsidR="00586533" w:rsidRPr="00E95B41" w:rsidRDefault="0058653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Wielowymiarowe działania skierowane na przeciwdziałanie przemocy domowej </w:t>
      </w:r>
    </w:p>
    <w:p w14:paraId="5D3F9D02" w14:textId="4EB7F05C" w:rsidR="00586533" w:rsidRPr="00E95B41" w:rsidRDefault="00586533" w:rsidP="00E95B41">
      <w:pPr>
        <w:pStyle w:val="NormalnyWeb"/>
        <w:spacing w:before="0" w:beforeAutospacing="0" w:after="0" w:afterAutospacing="0" w:line="276" w:lineRule="auto"/>
        <w:jc w:val="both"/>
        <w:rPr>
          <w:rFonts w:ascii="Arial" w:hAnsi="Arial" w:cs="Arial"/>
        </w:rPr>
      </w:pPr>
      <w:r w:rsidRPr="00E95B41">
        <w:rPr>
          <w:rFonts w:ascii="Arial" w:hAnsi="Arial" w:cs="Arial"/>
        </w:rPr>
        <w:t>Gminny Programu Przeciwdziałania Przemocy Domowej oraz Ochrony Osób Doznających Przemocy Domowej w Gminie Śrem na lata 2022-2026 (przyjęty Uchwałą nr 376/XXXIII/2022 z dnia 17 lutego 2022r. oraz Uchwałą zmieniającą nr 40/V/2024 z dnia 19 września 2024r. Rady Miejskiej w Śremie) wyznacza kierunki dotyczące organizowania działań w zakresie przeciwdziałania przemocy domowej na obszarze gminy Śrem. Program wyznacza kierunki działania wokół czterech obszarów: Profilaktyce, diagnozie społecznej</w:t>
      </w:r>
      <w:r w:rsidR="00477BE4" w:rsidRPr="00E95B41">
        <w:rPr>
          <w:rFonts w:ascii="Arial" w:hAnsi="Arial" w:cs="Arial"/>
        </w:rPr>
        <w:br/>
      </w:r>
      <w:r w:rsidRPr="00E95B41">
        <w:rPr>
          <w:rFonts w:ascii="Arial" w:hAnsi="Arial" w:cs="Arial"/>
        </w:rPr>
        <w:t xml:space="preserve"> i edukacji społecznej; Ochronie i pomocy osobom dotkniętym przemocą domową; Oddziaływaniu na osoby stosujące przemoc domową; Podnoszeniu kompetencji służb </w:t>
      </w:r>
      <w:r w:rsidR="00477BE4" w:rsidRPr="00E95B41">
        <w:rPr>
          <w:rFonts w:ascii="Arial" w:hAnsi="Arial" w:cs="Arial"/>
        </w:rPr>
        <w:br/>
      </w:r>
      <w:r w:rsidRPr="00E95B41">
        <w:rPr>
          <w:rFonts w:ascii="Arial" w:hAnsi="Arial" w:cs="Arial"/>
        </w:rPr>
        <w:t xml:space="preserve">i przedstawicieli podmiotów realizujących działania z zakresu przeciwdziałania przemocy domowej. </w:t>
      </w:r>
    </w:p>
    <w:p w14:paraId="6C772B84" w14:textId="77777777" w:rsidR="00586533" w:rsidRPr="00E95B41" w:rsidRDefault="0058653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Kwestie dotyczące przeciwdziałania przemocy domowej reguluje ustawa z dnia 29 lipca 2005r. o przeciwdziałaniu przemocy domowej (Dz. U. z 2024 r. poz. 1673). </w:t>
      </w:r>
    </w:p>
    <w:p w14:paraId="32CD6655" w14:textId="77777777" w:rsidR="00586533" w:rsidRPr="00E95B41" w:rsidRDefault="0058653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Zadania z zakresu przeciwdziałania przemocy domowej w gminie Śrem koordynuje i inicjuje Zespół Interdyscyplinarny w Śremie powołany Zarządzeniem Nr 113/2023 Burmistrza Śremu z dnia z dnia 19 października 2023 r. Zespół tworzą przedstawiciele 15 lokalnych instytucji i organizacji podejmujących działania na rzecz rodzin. </w:t>
      </w:r>
    </w:p>
    <w:p w14:paraId="0CDB9CA1" w14:textId="77777777" w:rsidR="00586533" w:rsidRPr="00E95B41" w:rsidRDefault="0058653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 I półroczu 2025r. odbyły 3 posiedzenia Zespołu Interdyscyplinarnego w Śremie. </w:t>
      </w:r>
    </w:p>
    <w:p w14:paraId="6014867B" w14:textId="77777777" w:rsidR="00586533" w:rsidRPr="00E95B41" w:rsidRDefault="0058653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Realizacja procedury „Niebieskie Karty” </w:t>
      </w:r>
    </w:p>
    <w:p w14:paraId="0E780D28" w14:textId="77777777" w:rsidR="00586533" w:rsidRPr="00E95B41" w:rsidRDefault="0058653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 celu dokonania diagnozy i oceny sytuacji w związku ze zgłoszonym podejrzeniem wystąpienia przemocy domowej, a także realizacji procedury „Niebieskie Karty” Zespół powołuje grupy diagnostyczno-pomocowe. Od 1 stycznia do 30 czerwca 2025r. w ramach </w:t>
      </w:r>
      <w:r w:rsidRPr="00E95B41">
        <w:rPr>
          <w:rFonts w:ascii="Arial" w:hAnsi="Arial" w:cs="Arial"/>
        </w:rPr>
        <w:lastRenderedPageBreak/>
        <w:t xml:space="preserve">procedury „Niebieskie Karty” Zespół obejmował wsparciem 378 osób. Wśród 241 osób doświadczających przemocy, 73 z nich stanowiły kobiety, a 163 dzieci. Do Zespołu Interdyscyplinarnego wpłynęły 52 formularze „Niebieskie Karty-A” w związku z wszczęciem procedury dotyczącej podejrzenia przemocy domowej. W ramach prowadzonych procedur podjęto działania wobec 128 rodzin, w tym ze względu problem przemocy fizycznej 72 rodziny, przemocy psychicznej- 128 rodzin. Od 1 stycznia do 30 czerwca 2025r. działało 128 grup diagnostyczno-pomocowych, którego skład tworzy głównie pracownik socjalny CUS Śrem oraz dzielnicowy KPP Śrem. </w:t>
      </w:r>
    </w:p>
    <w:p w14:paraId="70660223" w14:textId="77777777" w:rsidR="00EA079B" w:rsidRPr="00E95B41" w:rsidRDefault="00586533" w:rsidP="00E95B41">
      <w:pPr>
        <w:pStyle w:val="NormalnyWeb"/>
        <w:spacing w:before="0" w:beforeAutospacing="0" w:after="0" w:afterAutospacing="0" w:line="276" w:lineRule="auto"/>
        <w:jc w:val="both"/>
        <w:rPr>
          <w:rFonts w:ascii="Arial" w:hAnsi="Arial" w:cs="Arial"/>
        </w:rPr>
      </w:pPr>
      <w:r w:rsidRPr="00E95B41">
        <w:rPr>
          <w:rFonts w:ascii="Arial" w:hAnsi="Arial" w:cs="Arial"/>
        </w:rPr>
        <w:t>Działalność profilaktyczna Centrum Usług Społecznych w Śremie w zakresie przeciwdziałania przemocy domowej od stycznia do czerwca 2025r.</w:t>
      </w:r>
    </w:p>
    <w:p w14:paraId="2E9D5D4C" w14:textId="5D21AFE6" w:rsidR="00586533" w:rsidRPr="00E95B41" w:rsidRDefault="0058653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 </w:t>
      </w:r>
    </w:p>
    <w:p w14:paraId="6610F510" w14:textId="1B2E9699" w:rsidR="00586533" w:rsidRPr="00E95B41" w:rsidRDefault="0058653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Kampania lokalna „Klaps to też przemoc”- akcja profilaktyczna w zakresie uświadomienia rodzicom negatywnych następstw przemocy domowej. Promocja ulotek i plakatów uświadamiających, że klaps jest formą przemocy. Akcja promocyjna prowadzona za pośrednictwem mediów społecznościowych oraz poprzez ogłoszenia na stronach internetowych instytucji tworzących skład Zespołu Interdyscyplinarnego w Śremie. </w:t>
      </w:r>
    </w:p>
    <w:p w14:paraId="692F5D7D" w14:textId="77777777" w:rsidR="00EA079B" w:rsidRPr="00E95B41" w:rsidRDefault="00EA079B">
      <w:pPr>
        <w:pStyle w:val="Akapitzlist"/>
        <w:numPr>
          <w:ilvl w:val="0"/>
          <w:numId w:val="4"/>
        </w:numPr>
        <w:spacing w:after="0" w:line="276" w:lineRule="auto"/>
        <w:ind w:left="426"/>
        <w:jc w:val="both"/>
        <w:rPr>
          <w:rFonts w:ascii="Arial" w:hAnsi="Arial" w:cs="Arial"/>
          <w:sz w:val="24"/>
          <w:szCs w:val="24"/>
        </w:rPr>
      </w:pPr>
      <w:r w:rsidRPr="00E95B41">
        <w:rPr>
          <w:rFonts w:ascii="Arial" w:hAnsi="Arial" w:cs="Arial"/>
          <w:sz w:val="24"/>
          <w:szCs w:val="24"/>
        </w:rPr>
        <w:t>Kampania lokalna „Klaps to też przemoc”- akcja profilaktyczna w zakresie uświadomienia rodzicom negatywnych następstw przemocy domowej. Promocja ulotek i plakatów uświadamiających, że klaps jest formą przemocy. Akcja promocyjna prowadzona za pośrednictwem mediów społecznościowych oraz poprzez ogłoszenia na stronach internetowych instytucji tworzących skład Zespołu Interdyscyplinarnego w Śremie.</w:t>
      </w:r>
    </w:p>
    <w:p w14:paraId="59226584" w14:textId="77777777" w:rsidR="00EA079B" w:rsidRPr="00E95B41" w:rsidRDefault="00EA079B">
      <w:pPr>
        <w:pStyle w:val="Akapitzlist"/>
        <w:numPr>
          <w:ilvl w:val="0"/>
          <w:numId w:val="4"/>
        </w:numPr>
        <w:spacing w:after="0" w:line="276" w:lineRule="auto"/>
        <w:ind w:left="426"/>
        <w:jc w:val="both"/>
        <w:rPr>
          <w:rFonts w:ascii="Arial" w:hAnsi="Arial" w:cs="Arial"/>
          <w:sz w:val="24"/>
          <w:szCs w:val="24"/>
        </w:rPr>
      </w:pPr>
      <w:r w:rsidRPr="00E95B41">
        <w:rPr>
          <w:rFonts w:ascii="Arial" w:hAnsi="Arial" w:cs="Arial"/>
          <w:sz w:val="24"/>
          <w:szCs w:val="24"/>
        </w:rPr>
        <w:t xml:space="preserve">Kampania lokalna „Przemoc- Nie bądź obojętny”- kampania podnosząca świadomość społeczności lokalnej w zakresie przemocy domowej. Rozpowszechnianie ulotek i plakatów na temat zjawiska przemocy domowej oraz możliwości uzyskania wsparcia. </w:t>
      </w:r>
    </w:p>
    <w:p w14:paraId="179D6261" w14:textId="77777777" w:rsidR="00EA079B" w:rsidRPr="00E95B41" w:rsidRDefault="00EA079B">
      <w:pPr>
        <w:pStyle w:val="Akapitzlist"/>
        <w:numPr>
          <w:ilvl w:val="0"/>
          <w:numId w:val="4"/>
        </w:numPr>
        <w:spacing w:after="0" w:line="276" w:lineRule="auto"/>
        <w:ind w:left="426" w:hanging="357"/>
        <w:contextualSpacing w:val="0"/>
        <w:jc w:val="both"/>
        <w:rPr>
          <w:rFonts w:ascii="Arial" w:hAnsi="Arial" w:cs="Arial"/>
          <w:sz w:val="24"/>
          <w:szCs w:val="24"/>
        </w:rPr>
      </w:pPr>
      <w:r w:rsidRPr="00E95B41">
        <w:rPr>
          <w:rFonts w:ascii="Arial" w:hAnsi="Arial" w:cs="Arial"/>
          <w:sz w:val="24"/>
          <w:szCs w:val="24"/>
        </w:rPr>
        <w:t xml:space="preserve">Punkt Konsultacyjny dla Osób Doznających Przemocy Domowej, zgodnie z Zarządzeniem Nr 11 Dyrektora CUS z dnia 27 stycznia 2025 roku  sprawie funkcjonowania Punktu Konsultacyjnego dla Osób Doznających Przemocy Domowej. W ramach inicjatywy uruchomiono poradnictwo psychologa dla osób dorosłych- doznających przemocy domowej, z której skorzystało 30 osób. </w:t>
      </w:r>
    </w:p>
    <w:p w14:paraId="0BD3EC86" w14:textId="77777777" w:rsidR="00EA079B" w:rsidRPr="00E95B41" w:rsidRDefault="00EA079B">
      <w:pPr>
        <w:pStyle w:val="Akapitzlist"/>
        <w:numPr>
          <w:ilvl w:val="0"/>
          <w:numId w:val="4"/>
        </w:numPr>
        <w:spacing w:after="0" w:line="276" w:lineRule="auto"/>
        <w:ind w:left="426" w:hanging="357"/>
        <w:contextualSpacing w:val="0"/>
        <w:jc w:val="both"/>
        <w:rPr>
          <w:rFonts w:ascii="Arial" w:hAnsi="Arial" w:cs="Arial"/>
          <w:sz w:val="24"/>
          <w:szCs w:val="24"/>
        </w:rPr>
      </w:pPr>
      <w:r w:rsidRPr="00E95B41">
        <w:rPr>
          <w:rFonts w:ascii="Arial" w:hAnsi="Arial" w:cs="Arial"/>
          <w:sz w:val="24"/>
          <w:szCs w:val="24"/>
        </w:rPr>
        <w:t xml:space="preserve">Grupa Wsparcia dla Rodzin Doświadczających Przemocy Domowej w Ramach Programu Usług Społecznych w Gminie Śrem na lata 2024-2026, ze wsparcia od 1 stycznia do 30 czerwca 2025r. skorzystało 11 osób. </w:t>
      </w:r>
    </w:p>
    <w:p w14:paraId="65542C2B" w14:textId="77777777" w:rsidR="00EA079B" w:rsidRPr="00E95B41" w:rsidRDefault="00EA079B" w:rsidP="00E95B41">
      <w:pPr>
        <w:pStyle w:val="NormalnyWeb"/>
        <w:spacing w:before="0" w:beforeAutospacing="0" w:after="0" w:afterAutospacing="0" w:line="276" w:lineRule="auto"/>
        <w:jc w:val="both"/>
        <w:rPr>
          <w:rFonts w:ascii="Arial" w:hAnsi="Arial" w:cs="Arial"/>
        </w:rPr>
      </w:pPr>
    </w:p>
    <w:p w14:paraId="28FC69BD" w14:textId="7D00353A" w:rsidR="00B1526D" w:rsidRPr="00E95B41" w:rsidRDefault="00B1526D" w:rsidP="00E95B41">
      <w:pPr>
        <w:spacing w:after="0" w:line="276" w:lineRule="auto"/>
        <w:jc w:val="both"/>
        <w:rPr>
          <w:rFonts w:ascii="Arial" w:hAnsi="Arial" w:cs="Arial"/>
          <w:b/>
          <w:bCs/>
          <w:sz w:val="24"/>
          <w:szCs w:val="24"/>
        </w:rPr>
      </w:pPr>
      <w:r w:rsidRPr="00E95B41">
        <w:rPr>
          <w:rFonts w:ascii="Arial" w:hAnsi="Arial" w:cs="Arial"/>
          <w:b/>
          <w:bCs/>
          <w:sz w:val="24"/>
          <w:szCs w:val="24"/>
        </w:rPr>
        <w:t xml:space="preserve">System pomocy dziecku i rodzinie </w:t>
      </w:r>
    </w:p>
    <w:p w14:paraId="767146A2" w14:textId="77777777" w:rsidR="00B1526D" w:rsidRPr="00E95B41" w:rsidRDefault="00B1526D" w:rsidP="00E95B41">
      <w:pPr>
        <w:spacing w:after="0" w:line="276" w:lineRule="auto"/>
        <w:jc w:val="both"/>
        <w:rPr>
          <w:rFonts w:ascii="Arial" w:hAnsi="Arial" w:cs="Arial"/>
          <w:b/>
          <w:bCs/>
          <w:sz w:val="24"/>
          <w:szCs w:val="24"/>
        </w:rPr>
      </w:pPr>
    </w:p>
    <w:p w14:paraId="72AF9FEC" w14:textId="77777777" w:rsidR="00B1526D" w:rsidRPr="00E95B41" w:rsidRDefault="00B1526D" w:rsidP="00E95B41">
      <w:pPr>
        <w:pStyle w:val="Akapitzlist"/>
        <w:spacing w:after="0" w:line="276" w:lineRule="auto"/>
        <w:ind w:left="0"/>
        <w:jc w:val="both"/>
        <w:rPr>
          <w:rFonts w:ascii="Arial" w:hAnsi="Arial" w:cs="Arial"/>
          <w:sz w:val="24"/>
          <w:szCs w:val="24"/>
          <w:shd w:val="clear" w:color="auto" w:fill="FFFFFF"/>
        </w:rPr>
      </w:pPr>
      <w:r w:rsidRPr="00E95B41">
        <w:rPr>
          <w:rFonts w:ascii="Arial" w:hAnsi="Arial" w:cs="Arial"/>
          <w:sz w:val="24"/>
          <w:szCs w:val="24"/>
        </w:rPr>
        <w:t xml:space="preserve">Kwestie wspierania rodziny reguluje </w:t>
      </w:r>
      <w:r w:rsidRPr="00E95B41">
        <w:rPr>
          <w:rFonts w:ascii="Arial" w:hAnsi="Arial" w:cs="Arial"/>
          <w:sz w:val="24"/>
          <w:szCs w:val="24"/>
          <w:shd w:val="clear" w:color="auto" w:fill="FFFFFF"/>
        </w:rPr>
        <w:t>Ustawa z dnia 9 czerwca 2011 r. o wspieraniu rodziny i systemie pieczy zastępczej (Dz. U. z 2025 r. poz. 49).</w:t>
      </w:r>
    </w:p>
    <w:p w14:paraId="5697104D" w14:textId="77777777" w:rsidR="00B1526D" w:rsidRPr="00E95B41" w:rsidRDefault="00B1526D"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lastRenderedPageBreak/>
        <w:t xml:space="preserve">W pierwszym półroczu 2025 roku wspierającymi, motywującymi i pomocowymi działaniami asystenta rodziny objętych zostało 44 rodzin, z czego 2 rodziny zostały zobowiązane przez sąd do współpracy z asystentem rodziny. </w:t>
      </w:r>
    </w:p>
    <w:p w14:paraId="7C5945A4" w14:textId="77777777" w:rsidR="00B1526D" w:rsidRPr="00E95B41" w:rsidRDefault="00B1526D" w:rsidP="00E95B41">
      <w:pPr>
        <w:spacing w:after="0" w:line="276" w:lineRule="auto"/>
        <w:contextualSpacing/>
        <w:jc w:val="both"/>
        <w:rPr>
          <w:rFonts w:ascii="Arial" w:hAnsi="Arial" w:cs="Arial"/>
          <w:sz w:val="24"/>
          <w:szCs w:val="24"/>
        </w:rPr>
      </w:pPr>
      <w:r w:rsidRPr="00E95B41">
        <w:rPr>
          <w:rFonts w:ascii="Arial" w:hAnsi="Arial" w:cs="Arial"/>
          <w:sz w:val="24"/>
          <w:szCs w:val="24"/>
        </w:rPr>
        <w:t xml:space="preserve">W tym okresie 5 rodzin zakończyło współpracę z asystentem rodziny: 1 rodzina </w:t>
      </w:r>
      <w:r w:rsidRPr="00E95B41">
        <w:rPr>
          <w:rFonts w:ascii="Arial" w:hAnsi="Arial" w:cs="Arial"/>
          <w:sz w:val="24"/>
          <w:szCs w:val="24"/>
        </w:rPr>
        <w:br/>
        <w:t xml:space="preserve">z uwagi na osiągnięcie zamierzonych celów; 1 – ze względu na zmianę metod pracy; </w:t>
      </w:r>
      <w:r w:rsidRPr="00E95B41">
        <w:rPr>
          <w:rFonts w:ascii="Arial" w:hAnsi="Arial" w:cs="Arial"/>
          <w:sz w:val="24"/>
          <w:szCs w:val="24"/>
        </w:rPr>
        <w:br/>
        <w:t>2 – z powodu zaprzestania współpracy z asystentem.</w:t>
      </w:r>
    </w:p>
    <w:p w14:paraId="07D1A575" w14:textId="77777777" w:rsidR="00B1526D" w:rsidRPr="00E95B41" w:rsidRDefault="00B1526D" w:rsidP="00E95B41">
      <w:pPr>
        <w:spacing w:after="0" w:line="276" w:lineRule="auto"/>
        <w:contextualSpacing/>
        <w:jc w:val="both"/>
        <w:rPr>
          <w:rFonts w:ascii="Arial" w:hAnsi="Arial" w:cs="Arial"/>
          <w:sz w:val="24"/>
          <w:szCs w:val="24"/>
        </w:rPr>
      </w:pPr>
      <w:r w:rsidRPr="00E95B41">
        <w:rPr>
          <w:rFonts w:ascii="Arial" w:hAnsi="Arial" w:cs="Arial"/>
          <w:sz w:val="24"/>
          <w:szCs w:val="24"/>
        </w:rPr>
        <w:t xml:space="preserve">Koszty zatrudnienia asystentów rodziny wyniosły ponad 203.573,00 zł, w tym środki </w:t>
      </w:r>
      <w:r w:rsidRPr="00E95B41">
        <w:rPr>
          <w:rFonts w:ascii="Arial" w:hAnsi="Arial" w:cs="Arial"/>
          <w:sz w:val="24"/>
          <w:szCs w:val="24"/>
        </w:rPr>
        <w:br/>
        <w:t xml:space="preserve">z budżetu gminy wynosiły 39.177,00 zł. Powyższe koszty stanowią znaczący wzrost </w:t>
      </w:r>
      <w:r w:rsidRPr="00E95B41">
        <w:rPr>
          <w:rFonts w:ascii="Arial" w:hAnsi="Arial" w:cs="Arial"/>
          <w:sz w:val="24"/>
          <w:szCs w:val="24"/>
        </w:rPr>
        <w:br/>
        <w:t>w stosunku do roku ubiegłego.</w:t>
      </w:r>
    </w:p>
    <w:p w14:paraId="10C53D2B" w14:textId="77777777" w:rsidR="00B1526D" w:rsidRPr="00E95B41" w:rsidRDefault="00B1526D" w:rsidP="00E95B41">
      <w:pPr>
        <w:pStyle w:val="Akapitzlist"/>
        <w:spacing w:after="0" w:line="276" w:lineRule="auto"/>
        <w:ind w:left="0"/>
        <w:jc w:val="both"/>
        <w:rPr>
          <w:rFonts w:ascii="Arial" w:hAnsi="Arial" w:cs="Arial"/>
          <w:sz w:val="24"/>
          <w:szCs w:val="24"/>
        </w:rPr>
      </w:pPr>
      <w:r w:rsidRPr="00E95B41">
        <w:rPr>
          <w:rFonts w:ascii="Arial" w:hAnsi="Arial" w:cs="Arial"/>
          <w:sz w:val="24"/>
          <w:szCs w:val="24"/>
        </w:rPr>
        <w:t xml:space="preserve">Centrum Usług Społecznych w Śremie jest realizatorem Śremskiego Programu Wspierania Rodziny na lata 2025 – 2027, który przyjęty został Uchwałą nr 81/IX/2024 Rady Miejskiej </w:t>
      </w:r>
      <w:r w:rsidRPr="00E95B41">
        <w:rPr>
          <w:rFonts w:ascii="Arial" w:hAnsi="Arial" w:cs="Arial"/>
          <w:sz w:val="24"/>
          <w:szCs w:val="24"/>
        </w:rPr>
        <w:br/>
        <w:t>w Śremie z dnia 17 grudnia 2024 r.</w:t>
      </w:r>
    </w:p>
    <w:p w14:paraId="79C84EEB" w14:textId="77777777" w:rsidR="00B1526D" w:rsidRPr="00E95B41" w:rsidRDefault="00B1526D" w:rsidP="00E95B41">
      <w:pPr>
        <w:spacing w:after="0" w:line="276" w:lineRule="auto"/>
        <w:contextualSpacing/>
        <w:jc w:val="both"/>
        <w:rPr>
          <w:rFonts w:ascii="Arial" w:hAnsi="Arial" w:cs="Arial"/>
          <w:sz w:val="24"/>
          <w:szCs w:val="24"/>
        </w:rPr>
      </w:pPr>
      <w:r w:rsidRPr="00E95B41">
        <w:rPr>
          <w:rFonts w:ascii="Arial" w:hAnsi="Arial" w:cs="Arial"/>
          <w:sz w:val="24"/>
          <w:szCs w:val="24"/>
        </w:rPr>
        <w:t xml:space="preserve">Śremski Program Wspierania Rodziny na lata 2025 – 2027 obejmuje obszary działania, łącznie służące zapewnieniu warunków umożliwiających prawidłowe funkcjonowanie śremskich rodzin. Obszarami tymi są: </w:t>
      </w:r>
    </w:p>
    <w:p w14:paraId="14888556" w14:textId="77777777" w:rsidR="00B1526D" w:rsidRPr="00E95B41" w:rsidRDefault="00B1526D">
      <w:pPr>
        <w:numPr>
          <w:ilvl w:val="0"/>
          <w:numId w:val="5"/>
        </w:numPr>
        <w:spacing w:after="0" w:line="276" w:lineRule="auto"/>
        <w:contextualSpacing/>
        <w:jc w:val="both"/>
        <w:rPr>
          <w:rFonts w:ascii="Arial" w:hAnsi="Arial" w:cs="Arial"/>
          <w:sz w:val="24"/>
          <w:szCs w:val="24"/>
        </w:rPr>
      </w:pPr>
      <w:r w:rsidRPr="00E95B41">
        <w:rPr>
          <w:rFonts w:ascii="Arial" w:hAnsi="Arial" w:cs="Arial"/>
          <w:sz w:val="24"/>
          <w:szCs w:val="24"/>
        </w:rPr>
        <w:t xml:space="preserve">kształtowanie właściwych postaw rodzicielskich oraz wzmacnianie kompetencji opiekuńczo – wychowawczych rodzin; </w:t>
      </w:r>
    </w:p>
    <w:p w14:paraId="546FE060" w14:textId="77777777" w:rsidR="00B1526D" w:rsidRPr="00E95B41" w:rsidRDefault="00B1526D">
      <w:pPr>
        <w:numPr>
          <w:ilvl w:val="0"/>
          <w:numId w:val="5"/>
        </w:numPr>
        <w:spacing w:after="0" w:line="276" w:lineRule="auto"/>
        <w:contextualSpacing/>
        <w:jc w:val="both"/>
        <w:rPr>
          <w:rFonts w:ascii="Arial" w:hAnsi="Arial" w:cs="Arial"/>
          <w:sz w:val="24"/>
          <w:szCs w:val="24"/>
        </w:rPr>
      </w:pPr>
      <w:r w:rsidRPr="00E95B41">
        <w:rPr>
          <w:rFonts w:ascii="Arial" w:hAnsi="Arial" w:cs="Arial"/>
          <w:sz w:val="24"/>
          <w:szCs w:val="24"/>
        </w:rPr>
        <w:t xml:space="preserve">wsparcie rodzin w budowaniu bezpiecznego środowiska socjalnego; </w:t>
      </w:r>
    </w:p>
    <w:p w14:paraId="62FF9C30" w14:textId="77777777" w:rsidR="00B1526D" w:rsidRPr="00E95B41" w:rsidRDefault="00B1526D">
      <w:pPr>
        <w:numPr>
          <w:ilvl w:val="0"/>
          <w:numId w:val="5"/>
        </w:numPr>
        <w:spacing w:after="0" w:line="276" w:lineRule="auto"/>
        <w:contextualSpacing/>
        <w:jc w:val="both"/>
        <w:rPr>
          <w:rFonts w:ascii="Arial" w:hAnsi="Arial" w:cs="Arial"/>
          <w:sz w:val="24"/>
          <w:szCs w:val="24"/>
        </w:rPr>
      </w:pPr>
      <w:r w:rsidRPr="00E95B41">
        <w:rPr>
          <w:rFonts w:ascii="Arial" w:hAnsi="Arial" w:cs="Arial"/>
          <w:sz w:val="24"/>
          <w:szCs w:val="24"/>
        </w:rPr>
        <w:t xml:space="preserve">zapewnienie adekwatnego do potrzeb i możliwości rodzin oraz środowiska międzyinstytucjonalnego systemu wsparcia, w tym dla rodzin z dziećmi </w:t>
      </w:r>
      <w:r w:rsidRPr="00E95B41">
        <w:rPr>
          <w:rFonts w:ascii="Arial" w:hAnsi="Arial" w:cs="Arial"/>
          <w:sz w:val="24"/>
          <w:szCs w:val="24"/>
        </w:rPr>
        <w:br/>
        <w:t xml:space="preserve">o szczególnych potrzebach; </w:t>
      </w:r>
    </w:p>
    <w:p w14:paraId="0317CB10" w14:textId="77777777" w:rsidR="00B1526D" w:rsidRPr="00E95B41" w:rsidRDefault="00B1526D">
      <w:pPr>
        <w:numPr>
          <w:ilvl w:val="0"/>
          <w:numId w:val="5"/>
        </w:numPr>
        <w:spacing w:after="0" w:line="276" w:lineRule="auto"/>
        <w:contextualSpacing/>
        <w:jc w:val="both"/>
        <w:rPr>
          <w:rFonts w:ascii="Arial" w:hAnsi="Arial" w:cs="Arial"/>
          <w:sz w:val="24"/>
          <w:szCs w:val="24"/>
        </w:rPr>
      </w:pPr>
      <w:r w:rsidRPr="00E95B41">
        <w:rPr>
          <w:rFonts w:ascii="Arial" w:hAnsi="Arial" w:cs="Arial"/>
          <w:sz w:val="24"/>
          <w:szCs w:val="24"/>
        </w:rPr>
        <w:t xml:space="preserve">zapewnienie dzieciom pobytu w pieczy zastępczej oraz działania nakierowane </w:t>
      </w:r>
      <w:r w:rsidRPr="00E95B41">
        <w:rPr>
          <w:rFonts w:ascii="Arial" w:hAnsi="Arial" w:cs="Arial"/>
          <w:sz w:val="24"/>
          <w:szCs w:val="24"/>
        </w:rPr>
        <w:br/>
        <w:t xml:space="preserve">na stworzenie warunków odpowiednich do powrotu dziecka do rodziny; </w:t>
      </w:r>
    </w:p>
    <w:p w14:paraId="42D5CE53" w14:textId="77777777" w:rsidR="00B1526D" w:rsidRPr="00E95B41" w:rsidRDefault="00B1526D">
      <w:pPr>
        <w:numPr>
          <w:ilvl w:val="0"/>
          <w:numId w:val="5"/>
        </w:numPr>
        <w:spacing w:after="0" w:line="276" w:lineRule="auto"/>
        <w:contextualSpacing/>
        <w:jc w:val="both"/>
        <w:rPr>
          <w:rFonts w:ascii="Arial" w:hAnsi="Arial" w:cs="Arial"/>
          <w:sz w:val="24"/>
          <w:szCs w:val="24"/>
        </w:rPr>
      </w:pPr>
      <w:r w:rsidRPr="00E95B41">
        <w:rPr>
          <w:rFonts w:ascii="Arial" w:hAnsi="Arial" w:cs="Arial"/>
          <w:sz w:val="24"/>
          <w:szCs w:val="24"/>
        </w:rPr>
        <w:t>wzmacnianie kompetencji zawodowych oraz przeciwdziałanie wypaleniu zawodowemu osób realizujących zadania z zakresu wspierania rodziny.</w:t>
      </w:r>
    </w:p>
    <w:p w14:paraId="1F5911C2" w14:textId="77777777" w:rsidR="00B1526D" w:rsidRPr="00E95B41" w:rsidRDefault="00B1526D" w:rsidP="00E95B41">
      <w:pPr>
        <w:spacing w:after="0" w:line="276" w:lineRule="auto"/>
        <w:contextualSpacing/>
        <w:jc w:val="both"/>
        <w:rPr>
          <w:rFonts w:ascii="Arial" w:hAnsi="Arial" w:cs="Arial"/>
          <w:sz w:val="24"/>
          <w:szCs w:val="24"/>
        </w:rPr>
      </w:pPr>
      <w:r w:rsidRPr="00E95B41">
        <w:rPr>
          <w:rFonts w:ascii="Arial" w:hAnsi="Arial" w:cs="Arial"/>
          <w:sz w:val="24"/>
          <w:szCs w:val="24"/>
        </w:rPr>
        <w:t xml:space="preserve">W ramach Śremskiego Programu Wspierania Rodziny na lata 2025–2027, Centrum Usług Społecznych w Śremie podjęło działania organizacyjne mające na celu przystąpienie </w:t>
      </w:r>
      <w:r w:rsidRPr="00E95B41">
        <w:rPr>
          <w:rFonts w:ascii="Arial" w:hAnsi="Arial" w:cs="Arial"/>
          <w:sz w:val="24"/>
          <w:szCs w:val="24"/>
        </w:rPr>
        <w:br/>
        <w:t xml:space="preserve">do projektu związanego z </w:t>
      </w:r>
      <w:proofErr w:type="spellStart"/>
      <w:r w:rsidRPr="00E95B41">
        <w:rPr>
          <w:rFonts w:ascii="Arial" w:hAnsi="Arial" w:cs="Arial"/>
          <w:sz w:val="24"/>
          <w:szCs w:val="24"/>
        </w:rPr>
        <w:t>cyberbezpieczeństwem</w:t>
      </w:r>
      <w:proofErr w:type="spellEnd"/>
      <w:r w:rsidRPr="00E95B41">
        <w:rPr>
          <w:rFonts w:ascii="Arial" w:hAnsi="Arial" w:cs="Arial"/>
          <w:sz w:val="24"/>
          <w:szCs w:val="24"/>
        </w:rPr>
        <w:t xml:space="preserve"> dzieci i młodzieży.</w:t>
      </w:r>
    </w:p>
    <w:p w14:paraId="370B1485" w14:textId="77777777" w:rsidR="00B1526D" w:rsidRPr="00E95B41" w:rsidRDefault="00B1526D" w:rsidP="00E95B41">
      <w:pPr>
        <w:spacing w:after="0" w:line="276" w:lineRule="auto"/>
        <w:contextualSpacing/>
        <w:jc w:val="both"/>
        <w:rPr>
          <w:rFonts w:ascii="Arial" w:hAnsi="Arial" w:cs="Arial"/>
          <w:sz w:val="24"/>
          <w:szCs w:val="24"/>
        </w:rPr>
      </w:pPr>
      <w:r w:rsidRPr="00E95B41">
        <w:rPr>
          <w:rFonts w:ascii="Arial" w:hAnsi="Arial" w:cs="Arial"/>
          <w:color w:val="000000"/>
          <w:sz w:val="24"/>
          <w:szCs w:val="24"/>
        </w:rPr>
        <w:t xml:space="preserve">Ponadto w pierwszej połowie roku 2025 gmina Śrem współfinansowała wydatki na opiekę </w:t>
      </w:r>
      <w:r w:rsidRPr="00E95B41">
        <w:rPr>
          <w:rFonts w:ascii="Arial" w:hAnsi="Arial" w:cs="Arial"/>
          <w:color w:val="000000"/>
          <w:sz w:val="24"/>
          <w:szCs w:val="24"/>
        </w:rPr>
        <w:br/>
        <w:t xml:space="preserve">i wychowanie dzieci umieszczonych w rodzinie zastępczej lub rodzinnym domu dziecka, placówkach opiekuńczo-wychowawczych na podstawie ustawy z dnia 9 czerwca 2011 roku o wspieraniu rodziny i systemie pieczy zastępczej – wsparciem objęto 73 dzieci, </w:t>
      </w:r>
      <w:r w:rsidRPr="00E95B41">
        <w:rPr>
          <w:rFonts w:ascii="Arial" w:hAnsi="Arial" w:cs="Arial"/>
          <w:color w:val="000000"/>
          <w:sz w:val="24"/>
          <w:szCs w:val="24"/>
        </w:rPr>
        <w:br/>
        <w:t>co stanowi wzrost w porównaniu do ubiegłego roku. Aktualnie na umieszczenie w pieczy zastępczej oczekuje 7 dzieci z gminy Śrem.</w:t>
      </w:r>
    </w:p>
    <w:p w14:paraId="2610C179" w14:textId="7C434BBF" w:rsidR="00B1526D" w:rsidRPr="00E95B41" w:rsidRDefault="00B1526D" w:rsidP="00E95B41">
      <w:pPr>
        <w:spacing w:after="0" w:line="276" w:lineRule="auto"/>
        <w:contextualSpacing/>
        <w:jc w:val="both"/>
        <w:rPr>
          <w:rFonts w:ascii="Arial" w:hAnsi="Arial" w:cs="Arial"/>
          <w:b/>
          <w:bCs/>
          <w:color w:val="000000"/>
          <w:sz w:val="24"/>
          <w:szCs w:val="24"/>
        </w:rPr>
      </w:pPr>
      <w:r w:rsidRPr="00E95B41">
        <w:rPr>
          <w:rFonts w:ascii="Arial" w:hAnsi="Arial" w:cs="Arial"/>
          <w:color w:val="000000"/>
          <w:sz w:val="24"/>
          <w:szCs w:val="24"/>
        </w:rPr>
        <w:t xml:space="preserve">Wydatki związane z pobytem dzieci w rodzinach zastępczych oraz placówkach </w:t>
      </w:r>
      <w:r w:rsidRPr="00E95B41">
        <w:rPr>
          <w:rFonts w:ascii="Arial" w:hAnsi="Arial" w:cs="Arial"/>
          <w:color w:val="000000"/>
          <w:sz w:val="24"/>
          <w:szCs w:val="24"/>
        </w:rPr>
        <w:br/>
        <w:t xml:space="preserve">opiekuńczo-wychowawczych wyniosły 429.555,54 zł, co stanowi wzrost w porównaniu </w:t>
      </w:r>
      <w:r w:rsidRPr="00E95B41">
        <w:rPr>
          <w:rFonts w:ascii="Arial" w:hAnsi="Arial" w:cs="Arial"/>
          <w:color w:val="000000"/>
          <w:sz w:val="24"/>
          <w:szCs w:val="24"/>
        </w:rPr>
        <w:br/>
        <w:t>do poprzedniego roku.</w:t>
      </w:r>
    </w:p>
    <w:p w14:paraId="25B1FE51" w14:textId="77777777" w:rsidR="002C0D2D" w:rsidRPr="00E95B41" w:rsidRDefault="002C0D2D" w:rsidP="00E95B41">
      <w:pPr>
        <w:spacing w:after="0" w:line="276" w:lineRule="auto"/>
        <w:contextualSpacing/>
        <w:jc w:val="both"/>
        <w:rPr>
          <w:rFonts w:ascii="Arial" w:hAnsi="Arial" w:cs="Arial"/>
          <w:b/>
          <w:sz w:val="24"/>
          <w:szCs w:val="24"/>
        </w:rPr>
      </w:pPr>
    </w:p>
    <w:p w14:paraId="01FC7F21" w14:textId="77777777" w:rsidR="00516A6B" w:rsidRDefault="00516A6B" w:rsidP="00E95B41">
      <w:pPr>
        <w:pStyle w:val="NormalnyWeb"/>
        <w:spacing w:before="0" w:beforeAutospacing="0" w:after="0" w:afterAutospacing="0" w:line="276" w:lineRule="auto"/>
        <w:jc w:val="both"/>
        <w:rPr>
          <w:rFonts w:ascii="Arial" w:hAnsi="Arial" w:cs="Arial"/>
          <w:b/>
          <w:bCs/>
        </w:rPr>
      </w:pPr>
    </w:p>
    <w:p w14:paraId="4778C0E1" w14:textId="77777777" w:rsidR="00516A6B" w:rsidRDefault="00516A6B" w:rsidP="00E95B41">
      <w:pPr>
        <w:pStyle w:val="NormalnyWeb"/>
        <w:spacing w:before="0" w:beforeAutospacing="0" w:after="0" w:afterAutospacing="0" w:line="276" w:lineRule="auto"/>
        <w:jc w:val="both"/>
        <w:rPr>
          <w:rFonts w:ascii="Arial" w:hAnsi="Arial" w:cs="Arial"/>
          <w:b/>
          <w:bCs/>
        </w:rPr>
      </w:pPr>
    </w:p>
    <w:p w14:paraId="0CCF0F33" w14:textId="4EA5BE0C" w:rsidR="00320FD3" w:rsidRDefault="00320FD3" w:rsidP="00E95B41">
      <w:pPr>
        <w:pStyle w:val="NormalnyWeb"/>
        <w:spacing w:before="0" w:beforeAutospacing="0" w:after="0" w:afterAutospacing="0" w:line="276" w:lineRule="auto"/>
        <w:jc w:val="both"/>
        <w:rPr>
          <w:rFonts w:ascii="Arial" w:hAnsi="Arial" w:cs="Arial"/>
          <w:b/>
          <w:bCs/>
        </w:rPr>
      </w:pPr>
      <w:r w:rsidRPr="00E95B41">
        <w:rPr>
          <w:rFonts w:ascii="Arial" w:hAnsi="Arial" w:cs="Arial"/>
          <w:b/>
          <w:bCs/>
        </w:rPr>
        <w:lastRenderedPageBreak/>
        <w:t xml:space="preserve">Proces zmian społecznych w gminie Śrem – pakiet usług, działania wspierające </w:t>
      </w:r>
    </w:p>
    <w:p w14:paraId="5CEB6330" w14:textId="77777777" w:rsidR="00E95B41" w:rsidRPr="00E95B41" w:rsidRDefault="00E95B41" w:rsidP="00E95B41">
      <w:pPr>
        <w:pStyle w:val="NormalnyWeb"/>
        <w:spacing w:before="0" w:beforeAutospacing="0" w:after="0" w:afterAutospacing="0" w:line="276" w:lineRule="auto"/>
        <w:jc w:val="both"/>
        <w:rPr>
          <w:rFonts w:ascii="Arial" w:hAnsi="Arial" w:cs="Arial"/>
          <w:b/>
          <w:bCs/>
        </w:rPr>
      </w:pPr>
    </w:p>
    <w:p w14:paraId="7E86C0CF"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Model Centrum Usług Społecznych w Śremie, wpisując się w nurt polityki inwestycji społecznych, sprzyja zarazem praktykowaniu samorządności terytorialnej na poziomie gminy. Jednostka ma bowiem za zadanie koordynować lokalny system usługowy, którego infrastrukturę współtworzą lokalni usługodawcy z sektora publicznego, obywatelskiego </w:t>
      </w:r>
      <w:r w:rsidRPr="00E95B41">
        <w:rPr>
          <w:rFonts w:ascii="Arial" w:hAnsi="Arial" w:cs="Arial"/>
        </w:rPr>
        <w:br/>
        <w:t xml:space="preserve">i prywatnego. Rozwój lokalnej infrastruktury usług społecznych ma sprzyjać zwłaszcza wzmocnieniu organizacji pozarządowych oraz przedsiębiorstw społecznych. Usługi społeczne to termin szerszy niż usługi pomocy społecznej, ale węższy niż usługi użyteczności publicznej. Sieć usług środowiskowych to ważny element nowoczesnej polityki społecznej. </w:t>
      </w:r>
    </w:p>
    <w:p w14:paraId="129FC8A0"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Usługi w Centrum Usług Społecznych w Śremie w 2024 r. realizowane są na podstawie Programu Usług Społecznych będącym załącznikiem do Uchwały Nr 583/L/2024 Rady Miejskiej w Śremie z dnia 31 stycznia 2024 r. w sprawie przyjęcia Programu Usług Społecznych w Śremie na lata 2024-2026 (tekst jednolity Dz. Urz. Woj. Wlkp. 2024, poz. 7898) oraz zgodnie z oczekiwaniami mieszkańców – „Diagnoza potrzeb i potencjału </w:t>
      </w:r>
      <w:r w:rsidRPr="00E95B41">
        <w:rPr>
          <w:rFonts w:ascii="Arial" w:hAnsi="Arial" w:cs="Arial"/>
        </w:rPr>
        <w:br/>
        <w:t xml:space="preserve">w zakresie usług społecznych w gminie Śrem”. </w:t>
      </w:r>
    </w:p>
    <w:p w14:paraId="16E06CAE"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Istotą Programu Usług Społecznych w gminie Śrem na lata 2024 – 2026 jest kompleksowa pomoc, oznaczając sprofilowane pakiety usług, obejmująca działania z zakresu: wspierania rodziny, pomocy i ochrony zdrowia, wspierania osób z niepełnosprawnościami i pobudzania aktywności obywatelskiej. </w:t>
      </w:r>
    </w:p>
    <w:p w14:paraId="3AB61EC9"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W pierwszym półroczu 2025 r. realizowano następujące usługi społeczne w ramach projektu „Rozwój Wielkopolskiej Sieci Centrów Usług Społecznych” numer projektu: FEWP.06.13-IZ.00-002/23: </w:t>
      </w:r>
    </w:p>
    <w:p w14:paraId="77C7DB1C" w14:textId="6EA8F45B"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1) Asystent wsparcia w kryzysie psychicznym W okresie styczeń- czerwiec 2025 usługą zostało objęte 13 osób. Średnia ilość godzin na uczestnika- 10 godzin. Usługa realizowana była według comiesięcznych harmonogramów. Spotkania przebiegały zgodnie </w:t>
      </w:r>
      <w:r w:rsidRPr="00E95B41">
        <w:rPr>
          <w:rFonts w:ascii="Arial" w:hAnsi="Arial" w:cs="Arial"/>
        </w:rPr>
        <w:br/>
        <w:t xml:space="preserve">z określonym celem. Rola asystenta wsparcia w kryzysie psychicznym miała na celu pomoc osobie z zaburzeniami psychicznymi w radzeniu sobie z trudnościami pojawiającymi się </w:t>
      </w:r>
      <w:r w:rsidR="00EA079B" w:rsidRPr="00E95B41">
        <w:rPr>
          <w:rFonts w:ascii="Arial" w:hAnsi="Arial" w:cs="Arial"/>
        </w:rPr>
        <w:br/>
      </w:r>
      <w:r w:rsidRPr="00E95B41">
        <w:rPr>
          <w:rFonts w:ascii="Arial" w:hAnsi="Arial" w:cs="Arial"/>
        </w:rPr>
        <w:t xml:space="preserve">w obszarze rodzinnym, społecznym i zdrowotnym. Usługa realizowana była na stałym poziomie. </w:t>
      </w:r>
    </w:p>
    <w:p w14:paraId="492DB60F"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2) Mobilny fizjoterapeuta W okresie styczeń- czerwiec 2025 usługą zostało objęte 17 osób. Średnia ilość godzin na uczestnika - 8 godzin. Usługa realizowana według comiesięcznych harmonogramów, które były efektywnie planowane. Usługa świadczona w miejscu zamieszkania, mająca na celu intensywne zabiegi fizjoterapeutyczne, w tym usprawnienia ruchowe, poprawę sił organizmu, </w:t>
      </w:r>
    </w:p>
    <w:p w14:paraId="79AE4512" w14:textId="20E40F48"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3) Grupa wsparcia dla rodzin doświadczających przemocy. Grupa funkcjonowała od stycznia do końca lutego- po dwa spotkania w miesiącu. Średnia liczba uczestników na spotkaniu - 7. Grupa wsparcia dla rodzin doświadczających przemocy odbywała się dwa razy w miesiącu i przebiegała zgodnie z założonym harmonogramem oraz określonym </w:t>
      </w:r>
      <w:r w:rsidRPr="00E95B41">
        <w:rPr>
          <w:rFonts w:ascii="Arial" w:hAnsi="Arial" w:cs="Arial"/>
        </w:rPr>
        <w:lastRenderedPageBreak/>
        <w:t xml:space="preserve">celem przy wykorzystaniu metod pracy i środków dydaktycznych zaproponowanych przez specjalistów prowadzących spotkania. Grupa wsparcia miała na celu wspieranie rodziny, budowanie bezpiecznego miejsca spotkań oraz wymianę doświadczeń uczestników </w:t>
      </w:r>
      <w:r w:rsidR="00EA079B" w:rsidRPr="00E95B41">
        <w:rPr>
          <w:rFonts w:ascii="Arial" w:hAnsi="Arial" w:cs="Arial"/>
        </w:rPr>
        <w:br/>
      </w:r>
      <w:r w:rsidRPr="00E95B41">
        <w:rPr>
          <w:rFonts w:ascii="Arial" w:hAnsi="Arial" w:cs="Arial"/>
        </w:rPr>
        <w:t xml:space="preserve">o mechanizmach przemocy. </w:t>
      </w:r>
    </w:p>
    <w:p w14:paraId="2D9CCBC3"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4) Grupa wsparcia dla rodzin osób z niepełnosprawnościami i osób niesamodzielnych. Grupa funkcjonowała od stycznia do czerwca, po dwa spotkania w miesiącu, średnia liczba uczestników na spotkaniu - 8. Grupa wsparcia dla rodzin osób z niepełnosprawnością i osób niesamodzielnych przebiegała zgodnie z założonym harmonogramem oraz określonym celem przy wykorzystaniu metod pacy i środków dydaktycznych zaproponowanych przez specjalistów prowadzących spotkania. W czasie spotkań frekwencja była na stałym poziomie. </w:t>
      </w:r>
    </w:p>
    <w:p w14:paraId="7341B401" w14:textId="25F0EAFA"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5) Usługi aktywizacji obywatelskiej Śremian – Klub Rodzinno-Sąsiedzki w Śremie Klub Rodzinno-Sąsiedzki w Śremie to miejsce integracji i współpracy mieszkańców – dzieci, dorosłych i seniorów. Tworzymy przestrzeń otwartą dla wszystkich, którzy chcą budować dobre relacje sąsiedzkie, dzielić się pasjami, zdobywać nowe umiejętności i działać na rzecz lokalnej wspólnoty. W okresie od stycznia do czerwca 2025 r. zrealizowano cykl wydarzeń </w:t>
      </w:r>
      <w:r w:rsidR="00EA079B" w:rsidRPr="00E95B41">
        <w:rPr>
          <w:rFonts w:ascii="Arial" w:hAnsi="Arial" w:cs="Arial"/>
        </w:rPr>
        <w:br/>
      </w:r>
      <w:r w:rsidRPr="00E95B41">
        <w:rPr>
          <w:rFonts w:ascii="Arial" w:hAnsi="Arial" w:cs="Arial"/>
        </w:rPr>
        <w:t xml:space="preserve">i warsztatów, w których udział wzięło 105 osób (14 mężczyzn i 91 kobiet). Działania Klubu obejmowały szeroki wachlarz aktywności z zakresu edukacji, kultury, integracji społecznej oraz wolontariatu. Główne obszary działań: Integracja międzypokoleniowa (spotkania </w:t>
      </w:r>
      <w:r w:rsidR="00E95B41" w:rsidRPr="00E95B41">
        <w:rPr>
          <w:rFonts w:ascii="Arial" w:hAnsi="Arial" w:cs="Arial"/>
        </w:rPr>
        <w:br/>
      </w:r>
      <w:r w:rsidRPr="00E95B41">
        <w:rPr>
          <w:rFonts w:ascii="Arial" w:hAnsi="Arial" w:cs="Arial"/>
        </w:rPr>
        <w:t xml:space="preserve">i warsztaty łączące różne pokolenia), Rozwój kompetencji (zajęcia edukacyjne, artystyczne, rękodzieło), Wzmacnianie więzi sąsiedzkich (współdziałanie i aktywność obywatelska), Wolontariat lokalny (akcje wspierające społeczność). Najważniejsze formy aktywności: Dyżury animatora i poradnictwo, Warsztaty edukacyjne: m.in. obsługa </w:t>
      </w:r>
      <w:proofErr w:type="spellStart"/>
      <w:r w:rsidRPr="00E95B41">
        <w:rPr>
          <w:rFonts w:ascii="Arial" w:hAnsi="Arial" w:cs="Arial"/>
        </w:rPr>
        <w:t>smartfona</w:t>
      </w:r>
      <w:proofErr w:type="spellEnd"/>
      <w:r w:rsidRPr="00E95B41">
        <w:rPr>
          <w:rFonts w:ascii="Arial" w:hAnsi="Arial" w:cs="Arial"/>
        </w:rPr>
        <w:t xml:space="preserve">, </w:t>
      </w:r>
      <w:proofErr w:type="spellStart"/>
      <w:r w:rsidRPr="00E95B41">
        <w:rPr>
          <w:rFonts w:ascii="Arial" w:hAnsi="Arial" w:cs="Arial"/>
        </w:rPr>
        <w:t>makrama</w:t>
      </w:r>
      <w:proofErr w:type="spellEnd"/>
      <w:r w:rsidRPr="00E95B41">
        <w:rPr>
          <w:rFonts w:ascii="Arial" w:hAnsi="Arial" w:cs="Arial"/>
        </w:rPr>
        <w:t xml:space="preserve">, tworzenie biżuterii, zdrowy styl życia, nauka języków, grupa literacka i samopomocowa, Zajęcia kulturalno-oświatowe: malowanie, spotkania sąsiedzkie, warsztaty ekologiczne, rękodzieło, gry planszowe, Aktywności sportowo-rekreacyjne: turnieje tenisa stołowego, Warsztaty wspierające dobrostan psychofizyczny: relaksacja, Społeczne aktywizowanie mieszkańców: „Sąsiedzka wymiana szafy”, edukacja obywatelska. Zrealizowano również wydarzenia specjalne, m.in.: Ferie na Chopina, Dzień zdrowej wagi, Walentynki, Dzień puzzli, Eko-warsztaty „Las w słoiku”, Sąsiedzka wymiana szafy, Międzynarodowy Dzień Bezpieczeństwa Żywności, Światowy Dzień Dziergania na Drutach w Miejscach Publicznych, Europejski Dzień Sąsiada, Międzynarodowy Dzień </w:t>
      </w:r>
    </w:p>
    <w:p w14:paraId="3AA38519"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Rodziny, spotkania i szkolenia dla Kół Gospodyń Wiejskich. Działania Klubu Rodzinno-Sąsiedzkiego realizowane były we współpracy z partnerami lokalnymi dzięki czemu możliwe było stworzenie przestrzeni sprzyjającej integracji, rozwojowi kompetencji i aktywności społecznej mieszkańców Śremu. </w:t>
      </w:r>
    </w:p>
    <w:p w14:paraId="2E35D7F1"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6) Poradnictwo specjalistyczne - mobilne rozmowy wspierające. Usługa miała na celu wsparcie osób powyżej 60 roku życia, zapobieganiu samotności i izolacji osób starszych. Skorzystało z niej w I półroczu 2025 r. 15 osób. Jest to usługa specjalistyczna oparta na empatii, otwartości na emocje, potrzeby rozmówcy i akceptacji, dająca poczucie </w:t>
      </w:r>
      <w:r w:rsidRPr="00E95B41">
        <w:rPr>
          <w:rFonts w:ascii="Arial" w:hAnsi="Arial" w:cs="Arial"/>
        </w:rPr>
        <w:lastRenderedPageBreak/>
        <w:t xml:space="preserve">bezpieczeństwa. Usługa również pomagała w radzeniu sobie z problemami emocjonalnymi. Widoczny był systematyczny wzrost zainteresowania usługą. </w:t>
      </w:r>
    </w:p>
    <w:p w14:paraId="62A9F371" w14:textId="77777777" w:rsidR="00320FD3" w:rsidRPr="00E95B41" w:rsidRDefault="00320FD3" w:rsidP="00E95B41">
      <w:pPr>
        <w:pStyle w:val="NormalnyWeb"/>
        <w:spacing w:before="0" w:beforeAutospacing="0" w:after="0" w:afterAutospacing="0" w:line="276" w:lineRule="auto"/>
        <w:jc w:val="both"/>
        <w:rPr>
          <w:rFonts w:ascii="Arial" w:hAnsi="Arial" w:cs="Arial"/>
        </w:rPr>
      </w:pPr>
      <w:r w:rsidRPr="00E95B41">
        <w:rPr>
          <w:rFonts w:ascii="Arial" w:hAnsi="Arial" w:cs="Arial"/>
        </w:rPr>
        <w:t xml:space="preserve">7) Mobilny pakiet usług informatycznych. Usługa miała na celu wsparcie osób powyżej 60 roku życia. W I półroczu 2025 r. skorzystało z niej 10 osób. Przeciwdziała wykluczeniu poprzez wspieranie w nabywaniu kompetencji cyfrowych. Mobilny pakiet usług informatycznych zapewnia kompleksowe wsparcie i pomoc w codziennych potrzebach technologicznych. </w:t>
      </w:r>
    </w:p>
    <w:p w14:paraId="6B1F0A09" w14:textId="77777777" w:rsidR="00516A6B" w:rsidRDefault="00516A6B" w:rsidP="00E95B41">
      <w:pPr>
        <w:pStyle w:val="NormalnyWeb"/>
        <w:spacing w:before="0" w:beforeAutospacing="0" w:after="0" w:afterAutospacing="0" w:line="276" w:lineRule="auto"/>
        <w:jc w:val="both"/>
        <w:rPr>
          <w:rFonts w:ascii="Arial" w:hAnsi="Arial" w:cs="Arial"/>
        </w:rPr>
      </w:pPr>
    </w:p>
    <w:p w14:paraId="3F2B7EC1" w14:textId="5640F56E" w:rsidR="00C43AF4" w:rsidRDefault="00516A6B" w:rsidP="00E95B41">
      <w:pPr>
        <w:pStyle w:val="NormalnyWeb"/>
        <w:spacing w:before="0" w:beforeAutospacing="0" w:after="0" w:afterAutospacing="0" w:line="276" w:lineRule="auto"/>
        <w:jc w:val="both"/>
        <w:rPr>
          <w:rFonts w:ascii="Arial" w:hAnsi="Arial" w:cs="Arial"/>
        </w:rPr>
      </w:pPr>
      <w:r>
        <w:rPr>
          <w:rFonts w:ascii="Arial" w:hAnsi="Arial" w:cs="Arial"/>
        </w:rPr>
        <w:t>Usługi społeczne w polityce rodzinnej</w:t>
      </w:r>
      <w:r w:rsidR="00C43AF4">
        <w:rPr>
          <w:rFonts w:ascii="Arial" w:hAnsi="Arial" w:cs="Arial"/>
        </w:rPr>
        <w:t xml:space="preserve"> gminy Śrem – zwiększenie dostępności do bezpłatnych usług społecznych i ograniczanie nierówności. </w:t>
      </w:r>
    </w:p>
    <w:p w14:paraId="08EDC981" w14:textId="77777777" w:rsidR="00516A6B" w:rsidRDefault="00516A6B" w:rsidP="00E95B41">
      <w:pPr>
        <w:pStyle w:val="NormalnyWeb"/>
        <w:spacing w:before="0" w:beforeAutospacing="0" w:after="0" w:afterAutospacing="0" w:line="276" w:lineRule="auto"/>
        <w:jc w:val="both"/>
        <w:rPr>
          <w:rFonts w:ascii="Arial" w:hAnsi="Arial" w:cs="Arial"/>
        </w:rPr>
      </w:pPr>
    </w:p>
    <w:p w14:paraId="4A673FE1" w14:textId="16B83C70" w:rsidR="0029214F" w:rsidRDefault="00320FD3" w:rsidP="00C43AF4">
      <w:pPr>
        <w:pStyle w:val="NormalnyWeb"/>
        <w:spacing w:before="0" w:beforeAutospacing="0" w:after="0" w:afterAutospacing="0" w:line="276" w:lineRule="auto"/>
        <w:jc w:val="both"/>
        <w:rPr>
          <w:b/>
          <w:bCs/>
        </w:rPr>
      </w:pPr>
      <w:r w:rsidRPr="00E95B41">
        <w:rPr>
          <w:rFonts w:ascii="Arial" w:hAnsi="Arial" w:cs="Arial"/>
        </w:rPr>
        <w:t>W okresie od stycznia do czerwca 2025 r. w ramach projektu Poprawa dostępu do usług społecznych wspierających rodziny i rodzinną pieczę zastępczą na terenie MOF Poznania – EDYCJA III Numer projektu: FEWP.06.18-IZ.00-0002/24 realizowan</w:t>
      </w:r>
      <w:r w:rsidR="00C43AF4">
        <w:rPr>
          <w:rFonts w:ascii="Arial" w:hAnsi="Arial" w:cs="Arial"/>
        </w:rPr>
        <w:t>a jest</w:t>
      </w:r>
      <w:r w:rsidRPr="00E95B41">
        <w:rPr>
          <w:rFonts w:ascii="Arial" w:hAnsi="Arial" w:cs="Arial"/>
        </w:rPr>
        <w:t xml:space="preserve"> usług</w:t>
      </w:r>
      <w:r w:rsidR="00C43AF4">
        <w:rPr>
          <w:rFonts w:ascii="Arial" w:hAnsi="Arial" w:cs="Arial"/>
        </w:rPr>
        <w:t>a</w:t>
      </w:r>
      <w:r w:rsidRPr="00E95B41">
        <w:rPr>
          <w:rFonts w:ascii="Arial" w:hAnsi="Arial" w:cs="Arial"/>
        </w:rPr>
        <w:t xml:space="preserve"> asystenta rodziny dzięki czemu wsparciem objęto łącznie 173 osoby (95 kobiet i 78 mężczyzn) w tym 20 osób z niepełnosprawnościami (10 kobiet i 10 mężczyzn</w:t>
      </w:r>
      <w:r w:rsidR="00C43AF4">
        <w:rPr>
          <w:rFonts w:ascii="Arial" w:hAnsi="Arial" w:cs="Arial"/>
        </w:rPr>
        <w:t>).</w:t>
      </w:r>
      <w:r w:rsidRPr="00E95B41">
        <w:rPr>
          <w:rFonts w:ascii="Arial" w:hAnsi="Arial" w:cs="Arial"/>
        </w:rPr>
        <w:t xml:space="preserve"> Wsparciem zostało objętych 45 rodzin, a zadanie reali</w:t>
      </w:r>
      <w:r w:rsidR="00516A6B">
        <w:rPr>
          <w:rFonts w:ascii="Arial" w:hAnsi="Arial" w:cs="Arial"/>
        </w:rPr>
        <w:t>zują</w:t>
      </w:r>
      <w:r w:rsidRPr="00E95B41">
        <w:rPr>
          <w:rFonts w:ascii="Arial" w:hAnsi="Arial" w:cs="Arial"/>
        </w:rPr>
        <w:t xml:space="preserve"> cztery asystentki</w:t>
      </w:r>
      <w:r w:rsidR="00516A6B">
        <w:rPr>
          <w:rFonts w:ascii="Arial" w:hAnsi="Arial" w:cs="Arial"/>
        </w:rPr>
        <w:t xml:space="preserve"> rodziny</w:t>
      </w:r>
      <w:r w:rsidRPr="00E95B41">
        <w:rPr>
          <w:rFonts w:ascii="Arial" w:hAnsi="Arial" w:cs="Arial"/>
        </w:rPr>
        <w:t xml:space="preserve">. W analizowanym okresie13 osób zakończyło udział w projekcie – 7 kobiet i 6 mężczyzn. W większości przypadków powodem zakończenia udziału była brak możliwości nawiązania lub kontynuowania współpracy, m.in. z uwagi na przeprowadzki lub brak kontaktu z rodzinami. Sytuacje te stanowią naturalne wyzwania w pracy środowiskowej i są wpisane w specyfikę działań asystenckich, szczególnie w kontekście pracy z rodzinami znajdującymi się w trudnej sytuacji życiowej. </w:t>
      </w:r>
      <w:bookmarkEnd w:id="0"/>
      <w:r w:rsidR="0029214F" w:rsidRPr="00C43AF4">
        <w:rPr>
          <w:rFonts w:ascii="Arial" w:hAnsi="Arial" w:cs="Arial"/>
        </w:rPr>
        <w:t>Gmina Śrem uzyskała dofinansowanie na realizację usług wsparcia rodziny w środowisku lokalnym</w:t>
      </w:r>
      <w:r w:rsidR="00C43AF4" w:rsidRPr="00C43AF4">
        <w:rPr>
          <w:rFonts w:ascii="Arial" w:hAnsi="Arial" w:cs="Arial"/>
        </w:rPr>
        <w:t xml:space="preserve"> </w:t>
      </w:r>
      <w:r w:rsidR="00C43AF4" w:rsidRPr="00C43AF4">
        <w:rPr>
          <w:rFonts w:ascii="Arial" w:hAnsi="Arial" w:cs="Arial"/>
          <w:b/>
          <w:bCs/>
        </w:rPr>
        <w:t xml:space="preserve">– </w:t>
      </w:r>
      <w:r w:rsidR="00C43AF4" w:rsidRPr="00C43AF4">
        <w:rPr>
          <w:rStyle w:val="Pogrubienie"/>
          <w:rFonts w:ascii="Arial" w:hAnsi="Arial" w:cs="Arial"/>
          <w:b w:val="0"/>
          <w:bCs w:val="0"/>
        </w:rPr>
        <w:t>c</w:t>
      </w:r>
      <w:r w:rsidR="0029214F" w:rsidRPr="00C43AF4">
        <w:rPr>
          <w:rStyle w:val="Pogrubienie"/>
          <w:rFonts w:ascii="Arial" w:hAnsi="Arial" w:cs="Arial"/>
          <w:b w:val="0"/>
          <w:bCs w:val="0"/>
        </w:rPr>
        <w:t>ałkowita wartość projektu: 2 498 090,04 w tym: dofinansowanie: 2 373 185,55zł</w:t>
      </w:r>
      <w:r w:rsidR="00C43AF4" w:rsidRPr="00C43AF4">
        <w:rPr>
          <w:rFonts w:ascii="Arial" w:hAnsi="Arial" w:cs="Arial"/>
          <w:b/>
          <w:bCs/>
        </w:rPr>
        <w:t>.</w:t>
      </w:r>
      <w:r w:rsidR="0029214F" w:rsidRPr="00C43AF4">
        <w:rPr>
          <w:b/>
          <w:bCs/>
        </w:rPr>
        <w:t> </w:t>
      </w:r>
    </w:p>
    <w:p w14:paraId="775D3FCF" w14:textId="77777777" w:rsidR="00C43AF4" w:rsidRDefault="00C43AF4" w:rsidP="00C43AF4">
      <w:pPr>
        <w:pStyle w:val="NormalnyWeb"/>
        <w:spacing w:before="0" w:beforeAutospacing="0" w:after="0" w:afterAutospacing="0" w:line="276" w:lineRule="auto"/>
        <w:jc w:val="both"/>
        <w:rPr>
          <w:b/>
          <w:bCs/>
        </w:rPr>
      </w:pPr>
    </w:p>
    <w:p w14:paraId="147A5E9E" w14:textId="5B6A990F" w:rsidR="00C43AF4" w:rsidRPr="00FC58C8" w:rsidRDefault="00C43AF4" w:rsidP="00C43AF4">
      <w:pPr>
        <w:pStyle w:val="NormalnyWeb"/>
        <w:spacing w:before="0" w:beforeAutospacing="0" w:after="0" w:afterAutospacing="0" w:line="276" w:lineRule="auto"/>
        <w:jc w:val="both"/>
        <w:rPr>
          <w:rFonts w:ascii="Arial" w:hAnsi="Arial" w:cs="Arial"/>
        </w:rPr>
      </w:pPr>
      <w:r w:rsidRPr="00FC58C8">
        <w:rPr>
          <w:rFonts w:ascii="Arial" w:hAnsi="Arial" w:cs="Arial"/>
        </w:rPr>
        <w:t>Centrum Usług Społecznych w Śremie realizuje</w:t>
      </w:r>
      <w:r w:rsidR="00FC58C8" w:rsidRPr="00FC58C8">
        <w:rPr>
          <w:rFonts w:ascii="Arial" w:hAnsi="Arial" w:cs="Arial"/>
        </w:rPr>
        <w:t xml:space="preserve"> zadnia własne gminy i zadania zlecone gminie dos</w:t>
      </w:r>
      <w:r w:rsidR="00FC58C8">
        <w:rPr>
          <w:rFonts w:ascii="Arial" w:hAnsi="Arial" w:cs="Arial"/>
        </w:rPr>
        <w:t>t</w:t>
      </w:r>
      <w:r w:rsidR="00FC58C8" w:rsidRPr="00FC58C8">
        <w:rPr>
          <w:rFonts w:ascii="Arial" w:hAnsi="Arial" w:cs="Arial"/>
        </w:rPr>
        <w:t>osowując usługi społeczne do realnych potrzeb mieszkańców i to co zasługuje na szczególn</w:t>
      </w:r>
      <w:r w:rsidR="00FC58C8">
        <w:rPr>
          <w:rFonts w:ascii="Arial" w:hAnsi="Arial" w:cs="Arial"/>
        </w:rPr>
        <w:t>ą</w:t>
      </w:r>
      <w:r w:rsidR="00FC58C8" w:rsidRPr="00FC58C8">
        <w:rPr>
          <w:rFonts w:ascii="Arial" w:hAnsi="Arial" w:cs="Arial"/>
        </w:rPr>
        <w:t xml:space="preserve"> uwagę to </w:t>
      </w:r>
      <w:r w:rsidR="00FC58C8">
        <w:rPr>
          <w:rFonts w:ascii="Arial" w:hAnsi="Arial" w:cs="Arial"/>
        </w:rPr>
        <w:t>rozwijanie usług społecznych</w:t>
      </w:r>
      <w:r w:rsidR="00AC4FDB">
        <w:rPr>
          <w:rFonts w:ascii="Arial" w:hAnsi="Arial" w:cs="Arial"/>
        </w:rPr>
        <w:t xml:space="preserve"> dla osób chorych, osób z niepełnosprawnościami, dzieci z rodzin w kryzysie</w:t>
      </w:r>
      <w:r w:rsidR="00FC58C8">
        <w:rPr>
          <w:rFonts w:ascii="Arial" w:hAnsi="Arial" w:cs="Arial"/>
        </w:rPr>
        <w:t xml:space="preserve"> poprzez </w:t>
      </w:r>
      <w:r w:rsidR="00FC58C8" w:rsidRPr="00FC58C8">
        <w:rPr>
          <w:rFonts w:ascii="Arial" w:hAnsi="Arial" w:cs="Arial"/>
        </w:rPr>
        <w:t>zewnętrzn</w:t>
      </w:r>
      <w:r w:rsidR="00FC58C8">
        <w:rPr>
          <w:rFonts w:ascii="Arial" w:hAnsi="Arial" w:cs="Arial"/>
        </w:rPr>
        <w:t>e</w:t>
      </w:r>
      <w:r w:rsidR="00FC58C8" w:rsidRPr="00FC58C8">
        <w:rPr>
          <w:rFonts w:ascii="Arial" w:hAnsi="Arial" w:cs="Arial"/>
        </w:rPr>
        <w:t xml:space="preserve"> mechanizm</w:t>
      </w:r>
      <w:r w:rsidR="00FC58C8">
        <w:rPr>
          <w:rFonts w:ascii="Arial" w:hAnsi="Arial" w:cs="Arial"/>
        </w:rPr>
        <w:t>y</w:t>
      </w:r>
      <w:r w:rsidR="00FC58C8" w:rsidRPr="00FC58C8">
        <w:rPr>
          <w:rFonts w:ascii="Arial" w:hAnsi="Arial" w:cs="Arial"/>
        </w:rPr>
        <w:t xml:space="preserve"> finansowania</w:t>
      </w:r>
      <w:r w:rsidR="00FC58C8">
        <w:rPr>
          <w:rFonts w:ascii="Arial" w:hAnsi="Arial" w:cs="Arial"/>
        </w:rPr>
        <w:t>.</w:t>
      </w:r>
      <w:r w:rsidR="00FC58C8" w:rsidRPr="00FC58C8">
        <w:rPr>
          <w:rFonts w:ascii="Arial" w:hAnsi="Arial" w:cs="Arial"/>
        </w:rPr>
        <w:t xml:space="preserve"> </w:t>
      </w:r>
    </w:p>
    <w:p w14:paraId="760A6E81" w14:textId="77777777" w:rsidR="0029214F" w:rsidRPr="00FC58C8" w:rsidRDefault="0029214F" w:rsidP="0029214F">
      <w:pPr>
        <w:pStyle w:val="NormalnyWeb"/>
        <w:rPr>
          <w:rFonts w:ascii="Arial" w:hAnsi="Arial" w:cs="Arial"/>
        </w:rPr>
      </w:pPr>
      <w:r w:rsidRPr="00FC58C8">
        <w:rPr>
          <w:rFonts w:ascii="Arial" w:hAnsi="Arial" w:cs="Arial"/>
        </w:rPr>
        <w:t> </w:t>
      </w:r>
    </w:p>
    <w:p w14:paraId="4C2F8EE5" w14:textId="77777777" w:rsidR="00F564F8" w:rsidRPr="00E95B41" w:rsidRDefault="00F564F8">
      <w:pPr>
        <w:spacing w:after="0" w:line="276" w:lineRule="auto"/>
        <w:jc w:val="both"/>
        <w:rPr>
          <w:rFonts w:ascii="Arial" w:hAnsi="Arial" w:cs="Arial"/>
          <w:sz w:val="24"/>
          <w:szCs w:val="24"/>
        </w:rPr>
      </w:pPr>
    </w:p>
    <w:sectPr w:rsidR="00F564F8" w:rsidRPr="00E95B41" w:rsidSect="00974857">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74FE" w14:textId="77777777" w:rsidR="003937C7" w:rsidRDefault="003937C7" w:rsidP="00DF3795">
      <w:pPr>
        <w:spacing w:after="0" w:line="240" w:lineRule="auto"/>
      </w:pPr>
      <w:r>
        <w:separator/>
      </w:r>
    </w:p>
  </w:endnote>
  <w:endnote w:type="continuationSeparator" w:id="0">
    <w:p w14:paraId="35B2FAAA" w14:textId="77777777" w:rsidR="003937C7" w:rsidRDefault="003937C7" w:rsidP="00DF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5FDC" w14:textId="57A86FAA" w:rsidR="008A30B6" w:rsidRDefault="008A30B6">
    <w:pPr>
      <w:pStyle w:val="Stopka"/>
      <w:jc w:val="right"/>
      <w:rPr>
        <w:rFonts w:ascii="Arial" w:hAnsi="Arial" w:cs="Arial"/>
        <w:sz w:val="20"/>
        <w:szCs w:val="20"/>
      </w:rPr>
    </w:pPr>
  </w:p>
  <w:p w14:paraId="2B33463A" w14:textId="34706A3D" w:rsidR="008A30B6" w:rsidRPr="0097251B" w:rsidRDefault="008A30B6">
    <w:pPr>
      <w:pStyle w:val="Stopka"/>
      <w:jc w:val="right"/>
      <w:rPr>
        <w:rFonts w:ascii="Arial" w:hAnsi="Arial" w:cs="Arial"/>
        <w:sz w:val="20"/>
        <w:szCs w:val="20"/>
      </w:rPr>
    </w:pPr>
    <w:r>
      <w:rPr>
        <w:noProof/>
        <w:lang w:eastAsia="pl-PL"/>
      </w:rPr>
      <mc:AlternateContent>
        <mc:Choice Requires="wpg">
          <w:drawing>
            <wp:anchor distT="0" distB="0" distL="114300" distR="114300" simplePos="0" relativeHeight="251659264" behindDoc="1" locked="0" layoutInCell="1" allowOverlap="1" wp14:anchorId="073C7649" wp14:editId="35928BBD">
              <wp:simplePos x="0" y="0"/>
              <wp:positionH relativeFrom="margin">
                <wp:align>left</wp:align>
              </wp:positionH>
              <wp:positionV relativeFrom="paragraph">
                <wp:posOffset>3810</wp:posOffset>
              </wp:positionV>
              <wp:extent cx="5791200" cy="1036320"/>
              <wp:effectExtent l="0" t="0" r="19050" b="30480"/>
              <wp:wrapNone/>
              <wp:docPr id="2113320673" name="Grupa 2"/>
              <wp:cNvGraphicFramePr/>
              <a:graphic xmlns:a="http://schemas.openxmlformats.org/drawingml/2006/main">
                <a:graphicData uri="http://schemas.microsoft.com/office/word/2010/wordprocessingGroup">
                  <wpg:wgp>
                    <wpg:cNvGrpSpPr/>
                    <wpg:grpSpPr>
                      <a:xfrm>
                        <a:off x="0" y="0"/>
                        <a:ext cx="5791200" cy="1036320"/>
                        <a:chOff x="0" y="0"/>
                        <a:chExt cx="5791200" cy="1036320"/>
                      </a:xfrm>
                    </wpg:grpSpPr>
                    <pic:pic xmlns:pic="http://schemas.openxmlformats.org/drawingml/2006/picture">
                      <pic:nvPicPr>
                        <pic:cNvPr id="1783302942"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429260"/>
                        </a:xfrm>
                        <a:prstGeom prst="rect">
                          <a:avLst/>
                        </a:prstGeom>
                      </pic:spPr>
                    </pic:pic>
                    <wps:wsp>
                      <wps:cNvPr id="1733943996" name="Łącznik prosty 1"/>
                      <wps:cNvCnPr/>
                      <wps:spPr>
                        <a:xfrm flipV="1">
                          <a:off x="0" y="533400"/>
                          <a:ext cx="5791200" cy="22860"/>
                        </a:xfrm>
                        <a:prstGeom prst="line">
                          <a:avLst/>
                        </a:prstGeom>
                        <a:noFill/>
                        <a:ln w="6350" cap="flat" cmpd="sng" algn="ctr">
                          <a:solidFill>
                            <a:srgbClr val="4472C4"/>
                          </a:solidFill>
                          <a:prstDash val="solid"/>
                          <a:miter lim="800000"/>
                        </a:ln>
                        <a:effectLst/>
                      </wps:spPr>
                      <wps:bodyPr/>
                    </wps:wsp>
                    <wps:wsp>
                      <wps:cNvPr id="1676874187" name="Pole tekstowe 1"/>
                      <wps:cNvSpPr txBox="1"/>
                      <wps:spPr>
                        <a:xfrm>
                          <a:off x="0" y="571500"/>
                          <a:ext cx="2804160" cy="434340"/>
                        </a:xfrm>
                        <a:prstGeom prst="rect">
                          <a:avLst/>
                        </a:prstGeom>
                        <a:solidFill>
                          <a:sysClr val="window" lastClr="FFFFFF"/>
                        </a:solidFill>
                        <a:ln w="6350">
                          <a:noFill/>
                        </a:ln>
                      </wps:spPr>
                      <wps:txbx>
                        <w:txbxContent>
                          <w:p w14:paraId="5207947F" w14:textId="77777777" w:rsidR="008A30B6" w:rsidRPr="00DF3795" w:rsidRDefault="008A30B6" w:rsidP="0097251B">
                            <w:pPr>
                              <w:rPr>
                                <w:rFonts w:ascii="Arial" w:hAnsi="Arial" w:cs="Arial"/>
                                <w:sz w:val="20"/>
                                <w:szCs w:val="20"/>
                              </w:rPr>
                            </w:pPr>
                            <w:r w:rsidRPr="00DF3795">
                              <w:rPr>
                                <w:rFonts w:ascii="Arial" w:hAnsi="Arial" w:cs="Arial"/>
                                <w:sz w:val="20"/>
                                <w:szCs w:val="20"/>
                              </w:rPr>
                              <w:t>63-100 Ś</w:t>
                            </w:r>
                            <w:r>
                              <w:rPr>
                                <w:rFonts w:ascii="Arial" w:hAnsi="Arial" w:cs="Arial"/>
                                <w:sz w:val="20"/>
                                <w:szCs w:val="20"/>
                              </w:rPr>
                              <w:t>rem</w:t>
                            </w:r>
                            <w:r w:rsidRPr="00DF3795">
                              <w:rPr>
                                <w:rFonts w:ascii="Arial" w:hAnsi="Arial" w:cs="Arial"/>
                                <w:sz w:val="20"/>
                                <w:szCs w:val="20"/>
                              </w:rPr>
                              <w:br/>
                            </w:r>
                            <w:r>
                              <w:rPr>
                                <w:rFonts w:ascii="Arial" w:hAnsi="Arial" w:cs="Arial"/>
                                <w:sz w:val="20"/>
                                <w:szCs w:val="20"/>
                              </w:rPr>
                              <w:t>ul</w:t>
                            </w:r>
                            <w:r w:rsidRPr="00DF3795">
                              <w:rPr>
                                <w:rFonts w:ascii="Arial" w:hAnsi="Arial" w:cs="Arial"/>
                                <w:sz w:val="20"/>
                                <w:szCs w:val="20"/>
                              </w:rPr>
                              <w:t>.</w:t>
                            </w:r>
                            <w:r>
                              <w:rPr>
                                <w:rFonts w:ascii="Arial" w:hAnsi="Arial" w:cs="Arial"/>
                                <w:sz w:val="20"/>
                                <w:szCs w:val="20"/>
                              </w:rPr>
                              <w:t xml:space="preserve"> </w:t>
                            </w:r>
                            <w:r w:rsidRPr="00DF3795">
                              <w:rPr>
                                <w:rFonts w:ascii="Arial" w:hAnsi="Arial" w:cs="Arial"/>
                                <w:sz w:val="20"/>
                                <w:szCs w:val="20"/>
                              </w:rPr>
                              <w:t>Stefana Grota Roweckiego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4499316" name="Pole tekstowe 1"/>
                      <wps:cNvSpPr txBox="1"/>
                      <wps:spPr>
                        <a:xfrm>
                          <a:off x="2552700" y="556260"/>
                          <a:ext cx="1805940" cy="434340"/>
                        </a:xfrm>
                        <a:prstGeom prst="rect">
                          <a:avLst/>
                        </a:prstGeom>
                        <a:solidFill>
                          <a:sysClr val="window" lastClr="FFFFFF"/>
                        </a:solidFill>
                        <a:ln w="6350">
                          <a:noFill/>
                        </a:ln>
                      </wps:spPr>
                      <wps:txbx>
                        <w:txbxContent>
                          <w:p w14:paraId="1D86B7F1" w14:textId="77777777" w:rsidR="008A30B6" w:rsidRPr="00DF3795" w:rsidRDefault="008A30B6" w:rsidP="0097251B">
                            <w:pPr>
                              <w:rPr>
                                <w:rFonts w:ascii="Arial" w:hAnsi="Arial" w:cs="Arial"/>
                                <w:sz w:val="20"/>
                                <w:szCs w:val="20"/>
                              </w:rPr>
                            </w:pPr>
                            <w:r>
                              <w:rPr>
                                <w:rFonts w:ascii="Arial" w:hAnsi="Arial" w:cs="Arial"/>
                                <w:sz w:val="20"/>
                                <w:szCs w:val="20"/>
                              </w:rPr>
                              <w:t>T. 61 28 36 107</w:t>
                            </w:r>
                            <w:r>
                              <w:rPr>
                                <w:rFonts w:ascii="Arial" w:hAnsi="Arial" w:cs="Arial"/>
                                <w:sz w:val="20"/>
                                <w:szCs w:val="20"/>
                              </w:rPr>
                              <w:br/>
                              <w:t>e-mail: cus@cus.srem.pl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8874306" name="Pole tekstowe 1"/>
                      <wps:cNvSpPr txBox="1"/>
                      <wps:spPr>
                        <a:xfrm>
                          <a:off x="4533900" y="548640"/>
                          <a:ext cx="1226820" cy="434340"/>
                        </a:xfrm>
                        <a:prstGeom prst="rect">
                          <a:avLst/>
                        </a:prstGeom>
                        <a:solidFill>
                          <a:sysClr val="window" lastClr="FFFFFF"/>
                        </a:solidFill>
                        <a:ln w="6350">
                          <a:noFill/>
                        </a:ln>
                      </wps:spPr>
                      <wps:txbx>
                        <w:txbxContent>
                          <w:p w14:paraId="6BB58BEA" w14:textId="77777777" w:rsidR="008A30B6" w:rsidRPr="00DF3795" w:rsidRDefault="008A30B6" w:rsidP="0097251B">
                            <w:pPr>
                              <w:rPr>
                                <w:rFonts w:ascii="Arial" w:hAnsi="Arial" w:cs="Arial"/>
                                <w:sz w:val="20"/>
                                <w:szCs w:val="20"/>
                              </w:rPr>
                            </w:pPr>
                            <w:r>
                              <w:rPr>
                                <w:rFonts w:ascii="Arial" w:hAnsi="Arial" w:cs="Arial"/>
                                <w:sz w:val="20"/>
                                <w:szCs w:val="20"/>
                              </w:rPr>
                              <w:t>www.cus.srem.pl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061314" name="Łącznik prosty 1"/>
                      <wps:cNvCnPr/>
                      <wps:spPr>
                        <a:xfrm flipV="1">
                          <a:off x="0" y="1013460"/>
                          <a:ext cx="5791200" cy="22860"/>
                        </a:xfrm>
                        <a:prstGeom prst="line">
                          <a:avLst/>
                        </a:prstGeom>
                        <a:noFill/>
                        <a:ln w="6350" cap="flat" cmpd="sng" algn="ctr">
                          <a:solidFill>
                            <a:srgbClr val="4472C4"/>
                          </a:solidFill>
                          <a:prstDash val="solid"/>
                          <a:miter lim="800000"/>
                        </a:ln>
                        <a:effectLst/>
                      </wps:spPr>
                      <wps:bodyPr/>
                    </wps:wsp>
                  </wpg:wgp>
                </a:graphicData>
              </a:graphic>
            </wp:anchor>
          </w:drawing>
        </mc:Choice>
        <mc:Fallback>
          <w:pict>
            <v:group w14:anchorId="073C7649" id="Grupa 2" o:spid="_x0000_s1026" style="position:absolute;left:0;text-align:left;margin-left:0;margin-top:.3pt;width:456pt;height:81.6pt;z-index:-251657216;mso-position-horizontal:left;mso-position-horizontal-relative:margin" coordsize="57912,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width:13144;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">
                <v:imagedata r:id="rId2" o:title=""/>
              </v:shape>
              <v:line id="Łącznik prosty 1" o:spid="_x0000_s1028" style="position:absolute;flip:y;visibility:visible;mso-wrap-style:square" from="0,5334" to="57912,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" strokecolor="#4472c4" strokeweight=".5pt">
                <v:stroke joinstyle="miter"/>
              </v:line>
              <v:shapetype id="_x0000_t202" coordsize="21600,21600" o:spt="202" path="m,l,21600r21600,l21600,xe">
                <v:stroke joinstyle="miter"/>
                <v:path gradientshapeok="t" o:connecttype="rect"/>
              </v:shapetype>
              <v:shape id="Pole tekstowe 1" o:spid="_x0000_s1029" type="#_x0000_t202" style="position:absolute;top:5715;width:28041;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" fillcolor="window" stroked="f" strokeweight=".5pt">
                <v:textbox>
                  <w:txbxContent>
                    <w:p w14:paraId="5207947F" w14:textId="77777777" w:rsidR="008A30B6" w:rsidRPr="00DF3795" w:rsidRDefault="008A30B6" w:rsidP="0097251B">
                      <w:pPr>
                        <w:rPr>
                          <w:rFonts w:ascii="Arial" w:hAnsi="Arial" w:cs="Arial"/>
                          <w:sz w:val="20"/>
                          <w:szCs w:val="20"/>
                        </w:rPr>
                      </w:pPr>
                      <w:r w:rsidRPr="00DF3795">
                        <w:rPr>
                          <w:rFonts w:ascii="Arial" w:hAnsi="Arial" w:cs="Arial"/>
                          <w:sz w:val="20"/>
                          <w:szCs w:val="20"/>
                        </w:rPr>
                        <w:t>63-100 Ś</w:t>
                      </w:r>
                      <w:r>
                        <w:rPr>
                          <w:rFonts w:ascii="Arial" w:hAnsi="Arial" w:cs="Arial"/>
                          <w:sz w:val="20"/>
                          <w:szCs w:val="20"/>
                        </w:rPr>
                        <w:t>rem</w:t>
                      </w:r>
                      <w:r w:rsidRPr="00DF3795">
                        <w:rPr>
                          <w:rFonts w:ascii="Arial" w:hAnsi="Arial" w:cs="Arial"/>
                          <w:sz w:val="20"/>
                          <w:szCs w:val="20"/>
                        </w:rPr>
                        <w:br/>
                      </w:r>
                      <w:r>
                        <w:rPr>
                          <w:rFonts w:ascii="Arial" w:hAnsi="Arial" w:cs="Arial"/>
                          <w:sz w:val="20"/>
                          <w:szCs w:val="20"/>
                        </w:rPr>
                        <w:t>ul</w:t>
                      </w:r>
                      <w:r w:rsidRPr="00DF3795">
                        <w:rPr>
                          <w:rFonts w:ascii="Arial" w:hAnsi="Arial" w:cs="Arial"/>
                          <w:sz w:val="20"/>
                          <w:szCs w:val="20"/>
                        </w:rPr>
                        <w:t>.</w:t>
                      </w:r>
                      <w:r>
                        <w:rPr>
                          <w:rFonts w:ascii="Arial" w:hAnsi="Arial" w:cs="Arial"/>
                          <w:sz w:val="20"/>
                          <w:szCs w:val="20"/>
                        </w:rPr>
                        <w:t xml:space="preserve"> </w:t>
                      </w:r>
                      <w:r w:rsidRPr="00DF3795">
                        <w:rPr>
                          <w:rFonts w:ascii="Arial" w:hAnsi="Arial" w:cs="Arial"/>
                          <w:sz w:val="20"/>
                          <w:szCs w:val="20"/>
                        </w:rPr>
                        <w:t>Stefana Grota Roweckiego 31</w:t>
                      </w:r>
                    </w:p>
                  </w:txbxContent>
                </v:textbox>
              </v:shape>
              <v:shape id="Pole tekstowe 1" o:spid="_x0000_s1030" type="#_x0000_t202" style="position:absolute;left:25527;top:5562;width:18059;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" fillcolor="window" stroked="f" strokeweight=".5pt">
                <v:textbox>
                  <w:txbxContent>
                    <w:p w14:paraId="1D86B7F1" w14:textId="77777777" w:rsidR="008A30B6" w:rsidRPr="00DF3795" w:rsidRDefault="008A30B6" w:rsidP="0097251B">
                      <w:pPr>
                        <w:rPr>
                          <w:rFonts w:ascii="Arial" w:hAnsi="Arial" w:cs="Arial"/>
                          <w:sz w:val="20"/>
                          <w:szCs w:val="20"/>
                        </w:rPr>
                      </w:pPr>
                      <w:r>
                        <w:rPr>
                          <w:rFonts w:ascii="Arial" w:hAnsi="Arial" w:cs="Arial"/>
                          <w:sz w:val="20"/>
                          <w:szCs w:val="20"/>
                        </w:rPr>
                        <w:t>T. 61 28 36 107</w:t>
                      </w:r>
                      <w:r>
                        <w:rPr>
                          <w:rFonts w:ascii="Arial" w:hAnsi="Arial" w:cs="Arial"/>
                          <w:sz w:val="20"/>
                          <w:szCs w:val="20"/>
                        </w:rPr>
                        <w:br/>
                        <w:t>e-mail: cus@cus.srem.pl</w:t>
                      </w:r>
                    </w:p>
                  </w:txbxContent>
                </v:textbox>
              </v:shape>
              <v:shape id="Pole tekstowe 1" o:spid="_x0000_s1031" type="#_x0000_t202" style="position:absolute;left:45339;top:5486;width:12268;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" fillcolor="window" stroked="f" strokeweight=".5pt">
                <v:textbox>
                  <w:txbxContent>
                    <w:p w14:paraId="6BB58BEA" w14:textId="77777777" w:rsidR="008A30B6" w:rsidRPr="00DF3795" w:rsidRDefault="008A30B6" w:rsidP="0097251B">
                      <w:pPr>
                        <w:rPr>
                          <w:rFonts w:ascii="Arial" w:hAnsi="Arial" w:cs="Arial"/>
                          <w:sz w:val="20"/>
                          <w:szCs w:val="20"/>
                        </w:rPr>
                      </w:pPr>
                      <w:r>
                        <w:rPr>
                          <w:rFonts w:ascii="Arial" w:hAnsi="Arial" w:cs="Arial"/>
                          <w:sz w:val="20"/>
                          <w:szCs w:val="20"/>
                        </w:rPr>
                        <w:t>www.cus.srem.pl</w:t>
                      </w:r>
                    </w:p>
                  </w:txbxContent>
                </v:textbox>
              </v:shape>
              <v:line id="Łącznik prosty 1" o:spid="_x0000_s1032" style="position:absolute;flip:y;visibility:visible;mso-wrap-style:square" from="0,10134" to="57912,1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" strokecolor="#4472c4" strokeweight=".5pt">
                <v:stroke joinstyle="miter"/>
              </v:line>
              <w10:wrap anchorx="margin"/>
            </v:group>
          </w:pict>
        </mc:Fallback>
      </mc:AlternateContent>
    </w:r>
    <w:r w:rsidRPr="0097251B">
      <w:rPr>
        <w:rFonts w:ascii="Arial" w:hAnsi="Arial" w:cs="Arial"/>
        <w:sz w:val="20"/>
        <w:szCs w:val="20"/>
      </w:rPr>
      <w:t xml:space="preserve">Strona | </w:t>
    </w:r>
    <w:r w:rsidRPr="0097251B">
      <w:rPr>
        <w:rFonts w:ascii="Arial" w:hAnsi="Arial" w:cs="Arial"/>
        <w:sz w:val="20"/>
        <w:szCs w:val="20"/>
      </w:rPr>
      <w:fldChar w:fldCharType="begin"/>
    </w:r>
    <w:r w:rsidRPr="0097251B">
      <w:rPr>
        <w:rFonts w:ascii="Arial" w:hAnsi="Arial" w:cs="Arial"/>
        <w:sz w:val="20"/>
        <w:szCs w:val="20"/>
      </w:rPr>
      <w:instrText>PAGE   \* MERGEFORMAT</w:instrText>
    </w:r>
    <w:r w:rsidRPr="0097251B">
      <w:rPr>
        <w:rFonts w:ascii="Arial" w:hAnsi="Arial" w:cs="Arial"/>
        <w:sz w:val="20"/>
        <w:szCs w:val="20"/>
      </w:rPr>
      <w:fldChar w:fldCharType="separate"/>
    </w:r>
    <w:r w:rsidR="00650F70">
      <w:rPr>
        <w:rFonts w:ascii="Arial" w:hAnsi="Arial" w:cs="Arial"/>
        <w:noProof/>
        <w:sz w:val="20"/>
        <w:szCs w:val="20"/>
      </w:rPr>
      <w:t>1</w:t>
    </w:r>
    <w:r w:rsidRPr="0097251B">
      <w:rPr>
        <w:rFonts w:ascii="Arial" w:hAnsi="Arial" w:cs="Arial"/>
        <w:sz w:val="20"/>
        <w:szCs w:val="20"/>
      </w:rPr>
      <w:fldChar w:fldCharType="end"/>
    </w:r>
  </w:p>
  <w:p w14:paraId="6919E799" w14:textId="77777777" w:rsidR="008A30B6" w:rsidRDefault="008A30B6">
    <w:pPr>
      <w:pStyle w:val="Stopka"/>
    </w:pPr>
  </w:p>
  <w:p w14:paraId="21D6D231" w14:textId="77777777" w:rsidR="008A30B6" w:rsidRDefault="008A30B6">
    <w:pPr>
      <w:pStyle w:val="Stopka"/>
    </w:pPr>
  </w:p>
  <w:p w14:paraId="494A7412" w14:textId="77777777" w:rsidR="008A30B6" w:rsidRDefault="008A30B6">
    <w:pPr>
      <w:pStyle w:val="Stopka"/>
    </w:pPr>
  </w:p>
  <w:p w14:paraId="4853C150" w14:textId="77777777" w:rsidR="008A30B6" w:rsidRDefault="008A30B6">
    <w:pPr>
      <w:pStyle w:val="Stopka"/>
    </w:pPr>
  </w:p>
  <w:p w14:paraId="502BEDAF" w14:textId="77777777" w:rsidR="008A30B6" w:rsidRDefault="008A30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D485" w14:textId="77777777" w:rsidR="003937C7" w:rsidRDefault="003937C7" w:rsidP="00DF3795">
      <w:pPr>
        <w:spacing w:after="0" w:line="240" w:lineRule="auto"/>
      </w:pPr>
      <w:r>
        <w:separator/>
      </w:r>
    </w:p>
  </w:footnote>
  <w:footnote w:type="continuationSeparator" w:id="0">
    <w:p w14:paraId="41D44002" w14:textId="77777777" w:rsidR="003937C7" w:rsidRDefault="003937C7" w:rsidP="00DF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7C19" w14:textId="77777777" w:rsidR="008A30B6" w:rsidRDefault="008A30B6" w:rsidP="001A034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435"/>
    <w:multiLevelType w:val="multilevel"/>
    <w:tmpl w:val="1612FE02"/>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C2039"/>
    <w:multiLevelType w:val="hybridMultilevel"/>
    <w:tmpl w:val="E8826424"/>
    <w:lvl w:ilvl="0" w:tplc="30B88954">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9E09CE"/>
    <w:multiLevelType w:val="hybridMultilevel"/>
    <w:tmpl w:val="8D0C9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C4502D"/>
    <w:multiLevelType w:val="hybridMultilevel"/>
    <w:tmpl w:val="3C1442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A9F0404"/>
    <w:multiLevelType w:val="hybridMultilevel"/>
    <w:tmpl w:val="D21C10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7B53FC"/>
    <w:multiLevelType w:val="hybridMultilevel"/>
    <w:tmpl w:val="DD50F4D0"/>
    <w:lvl w:ilvl="0" w:tplc="31141514">
      <w:start w:val="82"/>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F59790E"/>
    <w:multiLevelType w:val="multilevel"/>
    <w:tmpl w:val="F288D39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27944"/>
    <w:multiLevelType w:val="multilevel"/>
    <w:tmpl w:val="5AC80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331476"/>
    <w:multiLevelType w:val="multilevel"/>
    <w:tmpl w:val="5C3CDDF6"/>
    <w:lvl w:ilvl="0">
      <w:start w:val="1"/>
      <w:numFmt w:val="bullet"/>
      <w:lvlText w:val=""/>
      <w:lvlJc w:val="left"/>
      <w:pPr>
        <w:tabs>
          <w:tab w:val="num" w:pos="5746"/>
        </w:tabs>
        <w:ind w:left="574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320C9C"/>
    <w:multiLevelType w:val="multilevel"/>
    <w:tmpl w:val="E30E2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15123A"/>
    <w:multiLevelType w:val="multilevel"/>
    <w:tmpl w:val="6BAE8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982341">
    <w:abstractNumId w:val="5"/>
  </w:num>
  <w:num w:numId="2" w16cid:durableId="735592522">
    <w:abstractNumId w:val="4"/>
  </w:num>
  <w:num w:numId="3" w16cid:durableId="2011712536">
    <w:abstractNumId w:val="3"/>
  </w:num>
  <w:num w:numId="4" w16cid:durableId="352070457">
    <w:abstractNumId w:val="2"/>
  </w:num>
  <w:num w:numId="5" w16cid:durableId="1996256847">
    <w:abstractNumId w:val="1"/>
  </w:num>
  <w:num w:numId="6" w16cid:durableId="1659730172">
    <w:abstractNumId w:val="0"/>
  </w:num>
  <w:num w:numId="7" w16cid:durableId="717047005">
    <w:abstractNumId w:val="8"/>
  </w:num>
  <w:num w:numId="8" w16cid:durableId="459953948">
    <w:abstractNumId w:val="7"/>
  </w:num>
  <w:num w:numId="9" w16cid:durableId="194662117">
    <w:abstractNumId w:val="9"/>
  </w:num>
  <w:num w:numId="10" w16cid:durableId="1863014331">
    <w:abstractNumId w:val="10"/>
  </w:num>
  <w:num w:numId="11" w16cid:durableId="18122864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23"/>
    <w:rsid w:val="0000383A"/>
    <w:rsid w:val="000119F7"/>
    <w:rsid w:val="00011D02"/>
    <w:rsid w:val="00020E5E"/>
    <w:rsid w:val="00037D4A"/>
    <w:rsid w:val="0005357E"/>
    <w:rsid w:val="00060381"/>
    <w:rsid w:val="00077D74"/>
    <w:rsid w:val="00094BD5"/>
    <w:rsid w:val="000A0959"/>
    <w:rsid w:val="000A59B5"/>
    <w:rsid w:val="000B4C5C"/>
    <w:rsid w:val="000D2F34"/>
    <w:rsid w:val="000D41E7"/>
    <w:rsid w:val="000E15D5"/>
    <w:rsid w:val="000E4554"/>
    <w:rsid w:val="000F3515"/>
    <w:rsid w:val="000F3E41"/>
    <w:rsid w:val="00100C23"/>
    <w:rsid w:val="00120C1D"/>
    <w:rsid w:val="001304AA"/>
    <w:rsid w:val="00142585"/>
    <w:rsid w:val="00144E5E"/>
    <w:rsid w:val="00154909"/>
    <w:rsid w:val="001672F7"/>
    <w:rsid w:val="001757B5"/>
    <w:rsid w:val="0019043C"/>
    <w:rsid w:val="00196A6A"/>
    <w:rsid w:val="001A00F4"/>
    <w:rsid w:val="001A0346"/>
    <w:rsid w:val="001A7A11"/>
    <w:rsid w:val="001B2960"/>
    <w:rsid w:val="001E7463"/>
    <w:rsid w:val="00203F7B"/>
    <w:rsid w:val="0021198D"/>
    <w:rsid w:val="00237A46"/>
    <w:rsid w:val="002565E4"/>
    <w:rsid w:val="0026446A"/>
    <w:rsid w:val="0029214F"/>
    <w:rsid w:val="002A3F38"/>
    <w:rsid w:val="002A6AB2"/>
    <w:rsid w:val="002A76A4"/>
    <w:rsid w:val="002B6CF0"/>
    <w:rsid w:val="002C0D2D"/>
    <w:rsid w:val="002D609B"/>
    <w:rsid w:val="002F4A26"/>
    <w:rsid w:val="00315023"/>
    <w:rsid w:val="00320FD3"/>
    <w:rsid w:val="00336A85"/>
    <w:rsid w:val="00342DD9"/>
    <w:rsid w:val="003510C9"/>
    <w:rsid w:val="00362A07"/>
    <w:rsid w:val="0039200D"/>
    <w:rsid w:val="003937C7"/>
    <w:rsid w:val="003C616C"/>
    <w:rsid w:val="003C6602"/>
    <w:rsid w:val="00400CB5"/>
    <w:rsid w:val="00404684"/>
    <w:rsid w:val="00417A3B"/>
    <w:rsid w:val="00442BC9"/>
    <w:rsid w:val="00442DF4"/>
    <w:rsid w:val="00446FD5"/>
    <w:rsid w:val="004622F1"/>
    <w:rsid w:val="00477BE4"/>
    <w:rsid w:val="00491685"/>
    <w:rsid w:val="0049398B"/>
    <w:rsid w:val="004A21B7"/>
    <w:rsid w:val="004A541A"/>
    <w:rsid w:val="004C0239"/>
    <w:rsid w:val="004C4697"/>
    <w:rsid w:val="004E012B"/>
    <w:rsid w:val="004E636F"/>
    <w:rsid w:val="004E6B18"/>
    <w:rsid w:val="004E7940"/>
    <w:rsid w:val="00516A6B"/>
    <w:rsid w:val="00540339"/>
    <w:rsid w:val="005507DD"/>
    <w:rsid w:val="005738AC"/>
    <w:rsid w:val="00582EC3"/>
    <w:rsid w:val="00586533"/>
    <w:rsid w:val="00587540"/>
    <w:rsid w:val="0059218B"/>
    <w:rsid w:val="005A6CB5"/>
    <w:rsid w:val="005A7852"/>
    <w:rsid w:val="005B40A9"/>
    <w:rsid w:val="005E09C1"/>
    <w:rsid w:val="005E2AD4"/>
    <w:rsid w:val="006023C1"/>
    <w:rsid w:val="00604C85"/>
    <w:rsid w:val="00607E0B"/>
    <w:rsid w:val="00622E14"/>
    <w:rsid w:val="0062445C"/>
    <w:rsid w:val="00626BA5"/>
    <w:rsid w:val="00633FD1"/>
    <w:rsid w:val="00650F70"/>
    <w:rsid w:val="00657E98"/>
    <w:rsid w:val="00657F8C"/>
    <w:rsid w:val="006759BF"/>
    <w:rsid w:val="00677FE8"/>
    <w:rsid w:val="00694589"/>
    <w:rsid w:val="006A1AAF"/>
    <w:rsid w:val="006A4C51"/>
    <w:rsid w:val="006C2182"/>
    <w:rsid w:val="006D2550"/>
    <w:rsid w:val="006D4AC4"/>
    <w:rsid w:val="006E140F"/>
    <w:rsid w:val="006F65D5"/>
    <w:rsid w:val="006F74F8"/>
    <w:rsid w:val="007122B1"/>
    <w:rsid w:val="00730E96"/>
    <w:rsid w:val="00730F30"/>
    <w:rsid w:val="00746F32"/>
    <w:rsid w:val="007478ED"/>
    <w:rsid w:val="00785F1F"/>
    <w:rsid w:val="007C7B56"/>
    <w:rsid w:val="007E62C5"/>
    <w:rsid w:val="007F6174"/>
    <w:rsid w:val="00816AA9"/>
    <w:rsid w:val="008262C3"/>
    <w:rsid w:val="00847AB8"/>
    <w:rsid w:val="00885694"/>
    <w:rsid w:val="008A30B6"/>
    <w:rsid w:val="008A76FA"/>
    <w:rsid w:val="008B39A3"/>
    <w:rsid w:val="008D0E68"/>
    <w:rsid w:val="008E51B9"/>
    <w:rsid w:val="0091773B"/>
    <w:rsid w:val="0092144E"/>
    <w:rsid w:val="009304B0"/>
    <w:rsid w:val="00936DAE"/>
    <w:rsid w:val="00941258"/>
    <w:rsid w:val="009536C8"/>
    <w:rsid w:val="0095549C"/>
    <w:rsid w:val="00956412"/>
    <w:rsid w:val="009574D5"/>
    <w:rsid w:val="0097251B"/>
    <w:rsid w:val="00974857"/>
    <w:rsid w:val="00980873"/>
    <w:rsid w:val="009838D4"/>
    <w:rsid w:val="00985C73"/>
    <w:rsid w:val="009A37CA"/>
    <w:rsid w:val="009A4908"/>
    <w:rsid w:val="009B2599"/>
    <w:rsid w:val="009C3D3B"/>
    <w:rsid w:val="009D43AA"/>
    <w:rsid w:val="009F1360"/>
    <w:rsid w:val="00A016E6"/>
    <w:rsid w:val="00A06AF1"/>
    <w:rsid w:val="00A1593A"/>
    <w:rsid w:val="00A3030E"/>
    <w:rsid w:val="00A43418"/>
    <w:rsid w:val="00A60D78"/>
    <w:rsid w:val="00A6184A"/>
    <w:rsid w:val="00A71D16"/>
    <w:rsid w:val="00A72117"/>
    <w:rsid w:val="00A73BB8"/>
    <w:rsid w:val="00A74813"/>
    <w:rsid w:val="00A76368"/>
    <w:rsid w:val="00A9058A"/>
    <w:rsid w:val="00A93BF3"/>
    <w:rsid w:val="00AA7841"/>
    <w:rsid w:val="00AB54A8"/>
    <w:rsid w:val="00AC4FDB"/>
    <w:rsid w:val="00AC5262"/>
    <w:rsid w:val="00AD76B2"/>
    <w:rsid w:val="00AE5A87"/>
    <w:rsid w:val="00AF414D"/>
    <w:rsid w:val="00AF7906"/>
    <w:rsid w:val="00B021E7"/>
    <w:rsid w:val="00B04BE0"/>
    <w:rsid w:val="00B10B83"/>
    <w:rsid w:val="00B1526D"/>
    <w:rsid w:val="00B160B4"/>
    <w:rsid w:val="00B2739C"/>
    <w:rsid w:val="00B60966"/>
    <w:rsid w:val="00B93E31"/>
    <w:rsid w:val="00B9631A"/>
    <w:rsid w:val="00BC1B40"/>
    <w:rsid w:val="00BC6C48"/>
    <w:rsid w:val="00BC7A0C"/>
    <w:rsid w:val="00BE2B3A"/>
    <w:rsid w:val="00BE53B4"/>
    <w:rsid w:val="00BE7C6C"/>
    <w:rsid w:val="00BF05A4"/>
    <w:rsid w:val="00BF35E4"/>
    <w:rsid w:val="00BF4A7E"/>
    <w:rsid w:val="00BF5218"/>
    <w:rsid w:val="00C037DD"/>
    <w:rsid w:val="00C06C71"/>
    <w:rsid w:val="00C17543"/>
    <w:rsid w:val="00C26F63"/>
    <w:rsid w:val="00C35525"/>
    <w:rsid w:val="00C43AF4"/>
    <w:rsid w:val="00C63B57"/>
    <w:rsid w:val="00C71F1A"/>
    <w:rsid w:val="00C72F57"/>
    <w:rsid w:val="00C95611"/>
    <w:rsid w:val="00C958EB"/>
    <w:rsid w:val="00CB2D63"/>
    <w:rsid w:val="00CB71C0"/>
    <w:rsid w:val="00CD6297"/>
    <w:rsid w:val="00CE630B"/>
    <w:rsid w:val="00CF20A9"/>
    <w:rsid w:val="00CF270D"/>
    <w:rsid w:val="00D01ED8"/>
    <w:rsid w:val="00D13BF9"/>
    <w:rsid w:val="00D203AC"/>
    <w:rsid w:val="00D21196"/>
    <w:rsid w:val="00D358E6"/>
    <w:rsid w:val="00D640DB"/>
    <w:rsid w:val="00D83B23"/>
    <w:rsid w:val="00D8506B"/>
    <w:rsid w:val="00D850C2"/>
    <w:rsid w:val="00DA4CEF"/>
    <w:rsid w:val="00DD5672"/>
    <w:rsid w:val="00DD581B"/>
    <w:rsid w:val="00DE297F"/>
    <w:rsid w:val="00DF340D"/>
    <w:rsid w:val="00DF3795"/>
    <w:rsid w:val="00E075F6"/>
    <w:rsid w:val="00E234EE"/>
    <w:rsid w:val="00E456DF"/>
    <w:rsid w:val="00E50142"/>
    <w:rsid w:val="00E51BCB"/>
    <w:rsid w:val="00E53FCD"/>
    <w:rsid w:val="00E602D1"/>
    <w:rsid w:val="00E72CF3"/>
    <w:rsid w:val="00E82BD6"/>
    <w:rsid w:val="00E95B41"/>
    <w:rsid w:val="00EA079B"/>
    <w:rsid w:val="00ED3D29"/>
    <w:rsid w:val="00ED5A75"/>
    <w:rsid w:val="00ED65AC"/>
    <w:rsid w:val="00EE4FA2"/>
    <w:rsid w:val="00EF0053"/>
    <w:rsid w:val="00F04372"/>
    <w:rsid w:val="00F05D21"/>
    <w:rsid w:val="00F06BCD"/>
    <w:rsid w:val="00F34BA0"/>
    <w:rsid w:val="00F564F8"/>
    <w:rsid w:val="00F62800"/>
    <w:rsid w:val="00F659A9"/>
    <w:rsid w:val="00F67D1B"/>
    <w:rsid w:val="00F86B0D"/>
    <w:rsid w:val="00F93790"/>
    <w:rsid w:val="00F93D18"/>
    <w:rsid w:val="00FA6563"/>
    <w:rsid w:val="00FC58C8"/>
    <w:rsid w:val="00FE3526"/>
    <w:rsid w:val="00FE4130"/>
    <w:rsid w:val="00FF0603"/>
    <w:rsid w:val="00FF2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075E1"/>
  <w15:docId w15:val="{A7F51723-1869-4975-8F63-2173899D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3D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3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3795"/>
  </w:style>
  <w:style w:type="paragraph" w:styleId="Stopka">
    <w:name w:val="footer"/>
    <w:basedOn w:val="Normalny"/>
    <w:link w:val="StopkaZnak"/>
    <w:uiPriority w:val="99"/>
    <w:unhideWhenUsed/>
    <w:rsid w:val="00DF3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795"/>
  </w:style>
  <w:style w:type="paragraph" w:styleId="Akapitzlist">
    <w:name w:val="List Paragraph"/>
    <w:aliases w:val="Numerowanie,Akapit z listą BS,Kolorowa lista — akcent 11,List Paragraph2,Dot pt,F5 List Paragraph,List Paragraph1,Recommendation,List Paragraph11,A_wyliczenie,K-P_odwolanie,Akapit z listą5,maz_wyliczenie,opis dzialania,Akapit z listą2"/>
    <w:basedOn w:val="Normalny"/>
    <w:link w:val="AkapitzlistZnak"/>
    <w:uiPriority w:val="34"/>
    <w:qFormat/>
    <w:rsid w:val="004E7940"/>
    <w:pPr>
      <w:ind w:left="720"/>
      <w:contextualSpacing/>
    </w:pPr>
  </w:style>
  <w:style w:type="character" w:styleId="Hipercze">
    <w:name w:val="Hyperlink"/>
    <w:basedOn w:val="Domylnaczcionkaakapitu"/>
    <w:uiPriority w:val="99"/>
    <w:semiHidden/>
    <w:unhideWhenUsed/>
    <w:rsid w:val="00094BD5"/>
    <w:rPr>
      <w:color w:val="0000FF"/>
      <w:u w:val="single"/>
    </w:rPr>
  </w:style>
  <w:style w:type="character" w:styleId="Pogrubienie">
    <w:name w:val="Strong"/>
    <w:basedOn w:val="Domylnaczcionkaakapitu"/>
    <w:uiPriority w:val="22"/>
    <w:qFormat/>
    <w:rsid w:val="00094BD5"/>
    <w:rPr>
      <w:b/>
      <w:bCs/>
    </w:rPr>
  </w:style>
  <w:style w:type="character" w:styleId="Uwydatnienie">
    <w:name w:val="Emphasis"/>
    <w:basedOn w:val="Domylnaczcionkaakapitu"/>
    <w:uiPriority w:val="20"/>
    <w:qFormat/>
    <w:rsid w:val="00FE4130"/>
    <w:rPr>
      <w:rFonts w:ascii="Times New Roman" w:hAnsi="Times New Roman" w:cs="Times New Roman" w:hint="default"/>
      <w:i/>
      <w:iCs/>
    </w:rPr>
  </w:style>
  <w:style w:type="paragraph" w:customStyle="1" w:styleId="NormalnyWeb1">
    <w:name w:val="Normalny (Web)1"/>
    <w:basedOn w:val="Normalny"/>
    <w:uiPriority w:val="99"/>
    <w:rsid w:val="00FE4130"/>
    <w:pPr>
      <w:suppressAutoHyphens/>
      <w:overflowPunct w:val="0"/>
      <w:spacing w:before="280" w:after="280" w:line="240" w:lineRule="auto"/>
    </w:pPr>
    <w:rPr>
      <w:rFonts w:ascii="Times New Roman" w:eastAsiaTheme="minorEastAsia"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FE41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130"/>
    <w:rPr>
      <w:rFonts w:ascii="Tahoma" w:hAnsi="Tahoma" w:cs="Tahoma"/>
      <w:sz w:val="16"/>
      <w:szCs w:val="16"/>
    </w:rPr>
  </w:style>
  <w:style w:type="character" w:customStyle="1" w:styleId="markedcontent">
    <w:name w:val="markedcontent"/>
    <w:uiPriority w:val="99"/>
    <w:rsid w:val="00785F1F"/>
    <w:rPr>
      <w:rFonts w:ascii="Times New Roman" w:hAnsi="Times New Roman" w:cs="Times New Roman" w:hint="default"/>
    </w:rPr>
  </w:style>
  <w:style w:type="character" w:customStyle="1" w:styleId="AkapitzlistZnak">
    <w:name w:val="Akapit z listą Znak"/>
    <w:aliases w:val="Numerowanie Znak,Akapit z listą BS Znak,Kolorowa lista — akcent 11 Znak,List Paragraph2 Znak,Dot pt Znak,F5 List Paragraph Znak,List Paragraph1 Znak,Recommendation Znak,List Paragraph11 Znak,A_wyliczenie Znak,K-P_odwolanie Znak"/>
    <w:link w:val="Akapitzlist"/>
    <w:uiPriority w:val="34"/>
    <w:qFormat/>
    <w:locked/>
    <w:rsid w:val="00785F1F"/>
  </w:style>
  <w:style w:type="paragraph" w:styleId="NormalnyWeb">
    <w:name w:val="Normal (Web)"/>
    <w:basedOn w:val="Normalny"/>
    <w:uiPriority w:val="99"/>
    <w:unhideWhenUsed/>
    <w:rsid w:val="00E51BC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Akapitzlist1">
    <w:name w:val="Akapit z listą1"/>
    <w:basedOn w:val="Normalny"/>
    <w:rsid w:val="00B2739C"/>
    <w:pPr>
      <w:spacing w:after="0" w:line="240" w:lineRule="auto"/>
      <w:ind w:left="720"/>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54033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330">
      <w:bodyDiv w:val="1"/>
      <w:marLeft w:val="0"/>
      <w:marRight w:val="0"/>
      <w:marTop w:val="0"/>
      <w:marBottom w:val="0"/>
      <w:divBdr>
        <w:top w:val="none" w:sz="0" w:space="0" w:color="auto"/>
        <w:left w:val="none" w:sz="0" w:space="0" w:color="auto"/>
        <w:bottom w:val="none" w:sz="0" w:space="0" w:color="auto"/>
        <w:right w:val="none" w:sz="0" w:space="0" w:color="auto"/>
      </w:divBdr>
    </w:div>
    <w:div w:id="213199585">
      <w:bodyDiv w:val="1"/>
      <w:marLeft w:val="0"/>
      <w:marRight w:val="0"/>
      <w:marTop w:val="0"/>
      <w:marBottom w:val="0"/>
      <w:divBdr>
        <w:top w:val="none" w:sz="0" w:space="0" w:color="auto"/>
        <w:left w:val="none" w:sz="0" w:space="0" w:color="auto"/>
        <w:bottom w:val="none" w:sz="0" w:space="0" w:color="auto"/>
        <w:right w:val="none" w:sz="0" w:space="0" w:color="auto"/>
      </w:divBdr>
    </w:div>
    <w:div w:id="283537775">
      <w:bodyDiv w:val="1"/>
      <w:marLeft w:val="0"/>
      <w:marRight w:val="0"/>
      <w:marTop w:val="0"/>
      <w:marBottom w:val="0"/>
      <w:divBdr>
        <w:top w:val="none" w:sz="0" w:space="0" w:color="auto"/>
        <w:left w:val="none" w:sz="0" w:space="0" w:color="auto"/>
        <w:bottom w:val="none" w:sz="0" w:space="0" w:color="auto"/>
        <w:right w:val="none" w:sz="0" w:space="0" w:color="auto"/>
      </w:divBdr>
    </w:div>
    <w:div w:id="472526867">
      <w:bodyDiv w:val="1"/>
      <w:marLeft w:val="0"/>
      <w:marRight w:val="0"/>
      <w:marTop w:val="0"/>
      <w:marBottom w:val="0"/>
      <w:divBdr>
        <w:top w:val="none" w:sz="0" w:space="0" w:color="auto"/>
        <w:left w:val="none" w:sz="0" w:space="0" w:color="auto"/>
        <w:bottom w:val="none" w:sz="0" w:space="0" w:color="auto"/>
        <w:right w:val="none" w:sz="0" w:space="0" w:color="auto"/>
      </w:divBdr>
      <w:divsChild>
        <w:div w:id="256600153">
          <w:marLeft w:val="0"/>
          <w:marRight w:val="0"/>
          <w:marTop w:val="0"/>
          <w:marBottom w:val="160"/>
          <w:divBdr>
            <w:top w:val="none" w:sz="0" w:space="0" w:color="auto"/>
            <w:left w:val="none" w:sz="0" w:space="0" w:color="auto"/>
            <w:bottom w:val="none" w:sz="0" w:space="0" w:color="auto"/>
            <w:right w:val="none" w:sz="0" w:space="0" w:color="auto"/>
          </w:divBdr>
        </w:div>
        <w:div w:id="585310574">
          <w:marLeft w:val="0"/>
          <w:marRight w:val="0"/>
          <w:marTop w:val="0"/>
          <w:marBottom w:val="0"/>
          <w:divBdr>
            <w:top w:val="none" w:sz="0" w:space="0" w:color="auto"/>
            <w:left w:val="none" w:sz="0" w:space="0" w:color="auto"/>
            <w:bottom w:val="none" w:sz="0" w:space="0" w:color="auto"/>
            <w:right w:val="none" w:sz="0" w:space="0" w:color="auto"/>
          </w:divBdr>
        </w:div>
        <w:div w:id="1038045220">
          <w:marLeft w:val="0"/>
          <w:marRight w:val="0"/>
          <w:marTop w:val="0"/>
          <w:marBottom w:val="160"/>
          <w:divBdr>
            <w:top w:val="none" w:sz="0" w:space="0" w:color="auto"/>
            <w:left w:val="none" w:sz="0" w:space="0" w:color="auto"/>
            <w:bottom w:val="none" w:sz="0" w:space="0" w:color="auto"/>
            <w:right w:val="none" w:sz="0" w:space="0" w:color="auto"/>
          </w:divBdr>
        </w:div>
        <w:div w:id="1331448334">
          <w:marLeft w:val="0"/>
          <w:marRight w:val="0"/>
          <w:marTop w:val="0"/>
          <w:marBottom w:val="160"/>
          <w:divBdr>
            <w:top w:val="none" w:sz="0" w:space="0" w:color="auto"/>
            <w:left w:val="none" w:sz="0" w:space="0" w:color="auto"/>
            <w:bottom w:val="none" w:sz="0" w:space="0" w:color="auto"/>
            <w:right w:val="none" w:sz="0" w:space="0" w:color="auto"/>
          </w:divBdr>
        </w:div>
        <w:div w:id="1364668581">
          <w:marLeft w:val="0"/>
          <w:marRight w:val="0"/>
          <w:marTop w:val="0"/>
          <w:marBottom w:val="160"/>
          <w:divBdr>
            <w:top w:val="none" w:sz="0" w:space="0" w:color="auto"/>
            <w:left w:val="none" w:sz="0" w:space="0" w:color="auto"/>
            <w:bottom w:val="none" w:sz="0" w:space="0" w:color="auto"/>
            <w:right w:val="none" w:sz="0" w:space="0" w:color="auto"/>
          </w:divBdr>
        </w:div>
        <w:div w:id="1394042206">
          <w:marLeft w:val="0"/>
          <w:marRight w:val="0"/>
          <w:marTop w:val="0"/>
          <w:marBottom w:val="160"/>
          <w:divBdr>
            <w:top w:val="none" w:sz="0" w:space="0" w:color="auto"/>
            <w:left w:val="none" w:sz="0" w:space="0" w:color="auto"/>
            <w:bottom w:val="none" w:sz="0" w:space="0" w:color="auto"/>
            <w:right w:val="none" w:sz="0" w:space="0" w:color="auto"/>
          </w:divBdr>
        </w:div>
        <w:div w:id="1725057238">
          <w:marLeft w:val="0"/>
          <w:marRight w:val="0"/>
          <w:marTop w:val="0"/>
          <w:marBottom w:val="160"/>
          <w:divBdr>
            <w:top w:val="none" w:sz="0" w:space="0" w:color="auto"/>
            <w:left w:val="none" w:sz="0" w:space="0" w:color="auto"/>
            <w:bottom w:val="none" w:sz="0" w:space="0" w:color="auto"/>
            <w:right w:val="none" w:sz="0" w:space="0" w:color="auto"/>
          </w:divBdr>
        </w:div>
      </w:divsChild>
    </w:div>
    <w:div w:id="841314240">
      <w:bodyDiv w:val="1"/>
      <w:marLeft w:val="0"/>
      <w:marRight w:val="0"/>
      <w:marTop w:val="0"/>
      <w:marBottom w:val="0"/>
      <w:divBdr>
        <w:top w:val="none" w:sz="0" w:space="0" w:color="auto"/>
        <w:left w:val="none" w:sz="0" w:space="0" w:color="auto"/>
        <w:bottom w:val="none" w:sz="0" w:space="0" w:color="auto"/>
        <w:right w:val="none" w:sz="0" w:space="0" w:color="auto"/>
      </w:divBdr>
    </w:div>
    <w:div w:id="855920911">
      <w:bodyDiv w:val="1"/>
      <w:marLeft w:val="0"/>
      <w:marRight w:val="0"/>
      <w:marTop w:val="0"/>
      <w:marBottom w:val="0"/>
      <w:divBdr>
        <w:top w:val="none" w:sz="0" w:space="0" w:color="auto"/>
        <w:left w:val="none" w:sz="0" w:space="0" w:color="auto"/>
        <w:bottom w:val="none" w:sz="0" w:space="0" w:color="auto"/>
        <w:right w:val="none" w:sz="0" w:space="0" w:color="auto"/>
      </w:divBdr>
    </w:div>
    <w:div w:id="1265383673">
      <w:bodyDiv w:val="1"/>
      <w:marLeft w:val="0"/>
      <w:marRight w:val="0"/>
      <w:marTop w:val="0"/>
      <w:marBottom w:val="0"/>
      <w:divBdr>
        <w:top w:val="none" w:sz="0" w:space="0" w:color="auto"/>
        <w:left w:val="none" w:sz="0" w:space="0" w:color="auto"/>
        <w:bottom w:val="none" w:sz="0" w:space="0" w:color="auto"/>
        <w:right w:val="none" w:sz="0" w:space="0" w:color="auto"/>
      </w:divBdr>
    </w:div>
    <w:div w:id="1289360321">
      <w:bodyDiv w:val="1"/>
      <w:marLeft w:val="0"/>
      <w:marRight w:val="0"/>
      <w:marTop w:val="0"/>
      <w:marBottom w:val="0"/>
      <w:divBdr>
        <w:top w:val="none" w:sz="0" w:space="0" w:color="auto"/>
        <w:left w:val="none" w:sz="0" w:space="0" w:color="auto"/>
        <w:bottom w:val="none" w:sz="0" w:space="0" w:color="auto"/>
        <w:right w:val="none" w:sz="0" w:space="0" w:color="auto"/>
      </w:divBdr>
    </w:div>
    <w:div w:id="1334916460">
      <w:bodyDiv w:val="1"/>
      <w:marLeft w:val="0"/>
      <w:marRight w:val="0"/>
      <w:marTop w:val="0"/>
      <w:marBottom w:val="0"/>
      <w:divBdr>
        <w:top w:val="none" w:sz="0" w:space="0" w:color="auto"/>
        <w:left w:val="none" w:sz="0" w:space="0" w:color="auto"/>
        <w:bottom w:val="none" w:sz="0" w:space="0" w:color="auto"/>
        <w:right w:val="none" w:sz="0" w:space="0" w:color="auto"/>
      </w:divBdr>
    </w:div>
    <w:div w:id="1456212383">
      <w:bodyDiv w:val="1"/>
      <w:marLeft w:val="0"/>
      <w:marRight w:val="0"/>
      <w:marTop w:val="0"/>
      <w:marBottom w:val="0"/>
      <w:divBdr>
        <w:top w:val="none" w:sz="0" w:space="0" w:color="auto"/>
        <w:left w:val="none" w:sz="0" w:space="0" w:color="auto"/>
        <w:bottom w:val="none" w:sz="0" w:space="0" w:color="auto"/>
        <w:right w:val="none" w:sz="0" w:space="0" w:color="auto"/>
      </w:divBdr>
    </w:div>
    <w:div w:id="1464158770">
      <w:bodyDiv w:val="1"/>
      <w:marLeft w:val="0"/>
      <w:marRight w:val="0"/>
      <w:marTop w:val="0"/>
      <w:marBottom w:val="0"/>
      <w:divBdr>
        <w:top w:val="none" w:sz="0" w:space="0" w:color="auto"/>
        <w:left w:val="none" w:sz="0" w:space="0" w:color="auto"/>
        <w:bottom w:val="none" w:sz="0" w:space="0" w:color="auto"/>
        <w:right w:val="none" w:sz="0" w:space="0" w:color="auto"/>
      </w:divBdr>
    </w:div>
    <w:div w:id="1465779203">
      <w:bodyDiv w:val="1"/>
      <w:marLeft w:val="0"/>
      <w:marRight w:val="0"/>
      <w:marTop w:val="0"/>
      <w:marBottom w:val="0"/>
      <w:divBdr>
        <w:top w:val="none" w:sz="0" w:space="0" w:color="auto"/>
        <w:left w:val="none" w:sz="0" w:space="0" w:color="auto"/>
        <w:bottom w:val="none" w:sz="0" w:space="0" w:color="auto"/>
        <w:right w:val="none" w:sz="0" w:space="0" w:color="auto"/>
      </w:divBdr>
    </w:div>
    <w:div w:id="1874222597">
      <w:bodyDiv w:val="1"/>
      <w:marLeft w:val="0"/>
      <w:marRight w:val="0"/>
      <w:marTop w:val="0"/>
      <w:marBottom w:val="0"/>
      <w:divBdr>
        <w:top w:val="none" w:sz="0" w:space="0" w:color="auto"/>
        <w:left w:val="none" w:sz="0" w:space="0" w:color="auto"/>
        <w:bottom w:val="none" w:sz="0" w:space="0" w:color="auto"/>
        <w:right w:val="none" w:sz="0" w:space="0" w:color="auto"/>
      </w:divBdr>
    </w:div>
    <w:div w:id="2075809204">
      <w:bodyDiv w:val="1"/>
      <w:marLeft w:val="0"/>
      <w:marRight w:val="0"/>
      <w:marTop w:val="0"/>
      <w:marBottom w:val="0"/>
      <w:divBdr>
        <w:top w:val="none" w:sz="0" w:space="0" w:color="auto"/>
        <w:left w:val="none" w:sz="0" w:space="0" w:color="auto"/>
        <w:bottom w:val="none" w:sz="0" w:space="0" w:color="auto"/>
        <w:right w:val="none" w:sz="0" w:space="0" w:color="auto"/>
      </w:divBdr>
    </w:div>
    <w:div w:id="214022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diaS\AppData\Local\Temp\pid-17724\wz&#243;r_pisma_2024-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99A7-5C70-4705-880C-B2B2C708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wzór_pisma_2024-1.dotx</Template>
  <TotalTime>1</TotalTime>
  <Pages>28</Pages>
  <Words>9355</Words>
  <Characters>56132</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KlaudiaS</dc:creator>
  <cp:keywords/>
  <dc:description/>
  <cp:lastModifiedBy>Beata Dryja - CUS Śrem</cp:lastModifiedBy>
  <cp:revision>2</cp:revision>
  <cp:lastPrinted>2025-08-11T12:04:00Z</cp:lastPrinted>
  <dcterms:created xsi:type="dcterms:W3CDTF">2025-08-12T12:00:00Z</dcterms:created>
  <dcterms:modified xsi:type="dcterms:W3CDTF">2025-08-12T12:00:00Z</dcterms:modified>
</cp:coreProperties>
</file>